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2F9A2" w14:textId="3A60249A" w:rsidR="002B6B01" w:rsidRDefault="002B6B01" w:rsidP="003129D5">
      <w:pPr>
        <w:jc w:val="center"/>
        <w:rPr>
          <w:rFonts w:ascii="Calibri" w:hAnsi="Calibri" w:cs="Calibri"/>
          <w:b/>
          <w:bCs/>
          <w:sz w:val="24"/>
          <w:szCs w:val="24"/>
        </w:rPr>
      </w:pPr>
      <w:r w:rsidRPr="00655E97">
        <w:rPr>
          <w:rFonts w:ascii="Calibri" w:hAnsi="Calibri" w:cs="Calibri"/>
          <w:b/>
          <w:bCs/>
          <w:sz w:val="24"/>
          <w:szCs w:val="24"/>
          <w:highlight w:val="yellow"/>
        </w:rPr>
        <w:t>Logo du Département</w:t>
      </w:r>
      <w:r w:rsidR="00655E97" w:rsidRPr="00655E97">
        <w:rPr>
          <w:rFonts w:ascii="Calibri" w:hAnsi="Calibri" w:cs="Calibri"/>
          <w:b/>
          <w:bCs/>
          <w:sz w:val="24"/>
          <w:szCs w:val="24"/>
          <w:highlight w:val="yellow"/>
        </w:rPr>
        <w:t xml:space="preserve"> </w:t>
      </w:r>
      <w:r w:rsidR="00655E97" w:rsidRPr="00655E97">
        <w:rPr>
          <w:rFonts w:ascii="Calibri" w:hAnsi="Calibri" w:cs="Calibri"/>
          <w:b/>
          <w:bCs/>
          <w:i/>
          <w:iCs/>
          <w:sz w:val="24"/>
          <w:szCs w:val="24"/>
          <w:highlight w:val="yellow"/>
        </w:rPr>
        <w:t>(remplacer ce texte par le logo du Département</w:t>
      </w:r>
      <w:r w:rsidR="00655E97" w:rsidRPr="00655E97">
        <w:rPr>
          <w:rFonts w:ascii="Calibri" w:hAnsi="Calibri" w:cs="Calibri"/>
          <w:b/>
          <w:bCs/>
          <w:sz w:val="24"/>
          <w:szCs w:val="24"/>
          <w:highlight w:val="yellow"/>
        </w:rPr>
        <w:t>)</w:t>
      </w:r>
    </w:p>
    <w:p w14:paraId="1FC91066" w14:textId="4A811517" w:rsidR="00AA59C0" w:rsidRPr="003244FB" w:rsidRDefault="009042B3" w:rsidP="003129D5">
      <w:pPr>
        <w:jc w:val="center"/>
        <w:rPr>
          <w:rFonts w:ascii="Calibri" w:hAnsi="Calibri" w:cs="Calibri"/>
          <w:sz w:val="24"/>
          <w:szCs w:val="24"/>
        </w:rPr>
      </w:pPr>
      <w:r w:rsidRPr="003244FB">
        <w:rPr>
          <w:rFonts w:ascii="Calibri" w:hAnsi="Calibri" w:cs="Calibri"/>
          <w:b/>
          <w:bCs/>
          <w:sz w:val="24"/>
          <w:szCs w:val="24"/>
        </w:rPr>
        <w:t xml:space="preserve">APPEL </w:t>
      </w:r>
      <w:r w:rsidR="00AA59C0" w:rsidRPr="003244FB">
        <w:rPr>
          <w:rFonts w:ascii="Calibri" w:hAnsi="Calibri" w:cs="Calibri"/>
          <w:b/>
          <w:bCs/>
          <w:sz w:val="24"/>
          <w:szCs w:val="24"/>
        </w:rPr>
        <w:t>A PROJET</w:t>
      </w:r>
    </w:p>
    <w:p w14:paraId="61285AFD" w14:textId="04EB0FA7" w:rsidR="009042B3" w:rsidRPr="003A23FF" w:rsidRDefault="009042B3" w:rsidP="003129D5">
      <w:pPr>
        <w:jc w:val="center"/>
        <w:rPr>
          <w:rFonts w:ascii="Calibri" w:hAnsi="Calibri" w:cs="Calibri"/>
          <w:sz w:val="24"/>
          <w:szCs w:val="24"/>
        </w:rPr>
      </w:pPr>
      <w:r w:rsidRPr="003A23FF">
        <w:rPr>
          <w:rFonts w:ascii="Calibri" w:hAnsi="Calibri" w:cs="Calibri"/>
          <w:sz w:val="24"/>
          <w:szCs w:val="24"/>
        </w:rPr>
        <w:t>Pour le développement d</w:t>
      </w:r>
      <w:r w:rsidR="000B19CD" w:rsidRPr="003A23FF">
        <w:rPr>
          <w:rFonts w:ascii="Calibri" w:hAnsi="Calibri" w:cs="Calibri"/>
          <w:sz w:val="24"/>
          <w:szCs w:val="24"/>
        </w:rPr>
        <w:t>u</w:t>
      </w:r>
      <w:r w:rsidRPr="003A23FF">
        <w:rPr>
          <w:rFonts w:ascii="Calibri" w:hAnsi="Calibri" w:cs="Calibri"/>
          <w:sz w:val="24"/>
          <w:szCs w:val="24"/>
        </w:rPr>
        <w:t xml:space="preserve"> mentorat en faveur des enfants </w:t>
      </w:r>
      <w:r w:rsidR="003A23FF" w:rsidRPr="003A23FF">
        <w:rPr>
          <w:rFonts w:ascii="Calibri" w:hAnsi="Calibri" w:cs="Calibri"/>
          <w:sz w:val="24"/>
          <w:szCs w:val="24"/>
        </w:rPr>
        <w:br/>
      </w:r>
      <w:r w:rsidRPr="003A23FF">
        <w:rPr>
          <w:rFonts w:ascii="Calibri" w:hAnsi="Calibri" w:cs="Calibri"/>
          <w:sz w:val="24"/>
          <w:szCs w:val="24"/>
        </w:rPr>
        <w:t>accompagnés par l’</w:t>
      </w:r>
      <w:r w:rsidR="009C79D7" w:rsidRPr="003A23FF">
        <w:rPr>
          <w:rFonts w:ascii="Calibri" w:hAnsi="Calibri" w:cs="Calibri"/>
          <w:sz w:val="24"/>
          <w:szCs w:val="24"/>
        </w:rPr>
        <w:t>A</w:t>
      </w:r>
      <w:r w:rsidRPr="003A23FF">
        <w:rPr>
          <w:rFonts w:ascii="Calibri" w:hAnsi="Calibri" w:cs="Calibri"/>
          <w:sz w:val="24"/>
          <w:szCs w:val="24"/>
        </w:rPr>
        <w:t xml:space="preserve">ide </w:t>
      </w:r>
      <w:r w:rsidR="009C79D7" w:rsidRPr="003A23FF">
        <w:rPr>
          <w:rFonts w:ascii="Calibri" w:hAnsi="Calibri" w:cs="Calibri"/>
          <w:sz w:val="24"/>
          <w:szCs w:val="24"/>
        </w:rPr>
        <w:t>S</w:t>
      </w:r>
      <w:r w:rsidRPr="003A23FF">
        <w:rPr>
          <w:rFonts w:ascii="Calibri" w:hAnsi="Calibri" w:cs="Calibri"/>
          <w:sz w:val="24"/>
          <w:szCs w:val="24"/>
        </w:rPr>
        <w:t>ociale à l’</w:t>
      </w:r>
      <w:r w:rsidR="009C79D7" w:rsidRPr="003A23FF">
        <w:rPr>
          <w:rFonts w:ascii="Calibri" w:hAnsi="Calibri" w:cs="Calibri"/>
          <w:sz w:val="24"/>
          <w:szCs w:val="24"/>
        </w:rPr>
        <w:t>E</w:t>
      </w:r>
      <w:r w:rsidRPr="003A23FF">
        <w:rPr>
          <w:rFonts w:ascii="Calibri" w:hAnsi="Calibri" w:cs="Calibri"/>
          <w:sz w:val="24"/>
          <w:szCs w:val="24"/>
        </w:rPr>
        <w:t>nfance</w:t>
      </w:r>
    </w:p>
    <w:p w14:paraId="4B02677C" w14:textId="77777777" w:rsidR="006F6696" w:rsidRPr="003244FB" w:rsidRDefault="006F6696" w:rsidP="00865BB2">
      <w:pPr>
        <w:jc w:val="both"/>
        <w:rPr>
          <w:rFonts w:ascii="Calibri" w:hAnsi="Calibri" w:cs="Calibri"/>
          <w:b/>
          <w:bCs/>
          <w:color w:val="FF0000"/>
          <w:sz w:val="24"/>
          <w:szCs w:val="24"/>
        </w:rPr>
      </w:pPr>
    </w:p>
    <w:p w14:paraId="26E987F6" w14:textId="7F09D343" w:rsidR="006F6696" w:rsidRPr="003F5F01" w:rsidRDefault="006F6696" w:rsidP="00865BB2">
      <w:pPr>
        <w:pStyle w:val="Titre1"/>
        <w:jc w:val="both"/>
      </w:pPr>
      <w:r w:rsidRPr="003F5F01">
        <w:t>Préambule</w:t>
      </w:r>
    </w:p>
    <w:p w14:paraId="5535C370" w14:textId="0E018FFE" w:rsidR="006F6696" w:rsidRPr="003244FB" w:rsidRDefault="006F6696" w:rsidP="00865BB2">
      <w:pPr>
        <w:jc w:val="both"/>
        <w:rPr>
          <w:rFonts w:ascii="Calibri" w:hAnsi="Calibri" w:cs="Calibri"/>
          <w:sz w:val="24"/>
          <w:szCs w:val="24"/>
        </w:rPr>
      </w:pPr>
      <w:r w:rsidRPr="003244FB">
        <w:rPr>
          <w:rFonts w:ascii="Calibri" w:hAnsi="Calibri" w:cs="Calibri"/>
          <w:sz w:val="24"/>
          <w:szCs w:val="24"/>
        </w:rPr>
        <w:t>Dans une volonté de faire intervenir davantage dans la vie des enfants protégés au titre de l’</w:t>
      </w:r>
      <w:r w:rsidR="00C13338" w:rsidRPr="003244FB">
        <w:rPr>
          <w:rFonts w:ascii="Calibri" w:hAnsi="Calibri" w:cs="Calibri"/>
          <w:sz w:val="24"/>
          <w:szCs w:val="24"/>
        </w:rPr>
        <w:t>A</w:t>
      </w:r>
      <w:r w:rsidRPr="003244FB">
        <w:rPr>
          <w:rFonts w:ascii="Calibri" w:hAnsi="Calibri" w:cs="Calibri"/>
          <w:sz w:val="24"/>
          <w:szCs w:val="24"/>
        </w:rPr>
        <w:t xml:space="preserve">ide </w:t>
      </w:r>
      <w:r w:rsidR="00C13338" w:rsidRPr="003244FB">
        <w:rPr>
          <w:rFonts w:ascii="Calibri" w:hAnsi="Calibri" w:cs="Calibri"/>
          <w:sz w:val="24"/>
          <w:szCs w:val="24"/>
        </w:rPr>
        <w:t>S</w:t>
      </w:r>
      <w:r w:rsidRPr="003244FB">
        <w:rPr>
          <w:rFonts w:ascii="Calibri" w:hAnsi="Calibri" w:cs="Calibri"/>
          <w:sz w:val="24"/>
          <w:szCs w:val="24"/>
        </w:rPr>
        <w:t>ociale à l’</w:t>
      </w:r>
      <w:r w:rsidR="00C13338" w:rsidRPr="003244FB">
        <w:rPr>
          <w:rFonts w:ascii="Calibri" w:hAnsi="Calibri" w:cs="Calibri"/>
          <w:sz w:val="24"/>
          <w:szCs w:val="24"/>
        </w:rPr>
        <w:t>E</w:t>
      </w:r>
      <w:r w:rsidRPr="003244FB">
        <w:rPr>
          <w:rFonts w:ascii="Calibri" w:hAnsi="Calibri" w:cs="Calibri"/>
          <w:sz w:val="24"/>
          <w:szCs w:val="24"/>
        </w:rPr>
        <w:t>nfance</w:t>
      </w:r>
      <w:r w:rsidR="00C13338" w:rsidRPr="003244FB">
        <w:rPr>
          <w:rFonts w:ascii="Calibri" w:hAnsi="Calibri" w:cs="Calibri"/>
          <w:sz w:val="24"/>
          <w:szCs w:val="24"/>
        </w:rPr>
        <w:t xml:space="preserve"> (ASE)</w:t>
      </w:r>
      <w:r w:rsidRPr="003244FB">
        <w:rPr>
          <w:rFonts w:ascii="Calibri" w:hAnsi="Calibri" w:cs="Calibri"/>
          <w:sz w:val="24"/>
          <w:szCs w:val="24"/>
        </w:rPr>
        <w:t xml:space="preserve"> les ressources de l’environnement proche de l’enfant et de la société civile, la loi du 7 février 2022 a introduit au code de l’action sociale et des familles </w:t>
      </w:r>
      <w:r w:rsidR="00344377" w:rsidRPr="003244FB">
        <w:rPr>
          <w:rFonts w:ascii="Calibri" w:hAnsi="Calibri" w:cs="Calibri"/>
          <w:sz w:val="24"/>
          <w:szCs w:val="24"/>
        </w:rPr>
        <w:t>une obligation nouvelle</w:t>
      </w:r>
      <w:r w:rsidRPr="003244FB">
        <w:rPr>
          <w:rFonts w:ascii="Calibri" w:hAnsi="Calibri" w:cs="Calibri"/>
          <w:sz w:val="24"/>
          <w:szCs w:val="24"/>
        </w:rPr>
        <w:t xml:space="preserve"> pour les </w:t>
      </w:r>
      <w:r w:rsidR="00C13338" w:rsidRPr="003244FB">
        <w:rPr>
          <w:rFonts w:ascii="Calibri" w:hAnsi="Calibri" w:cs="Calibri"/>
          <w:sz w:val="24"/>
          <w:szCs w:val="24"/>
        </w:rPr>
        <w:t>Département</w:t>
      </w:r>
      <w:r w:rsidRPr="003244FB">
        <w:rPr>
          <w:rFonts w:ascii="Calibri" w:hAnsi="Calibri" w:cs="Calibri"/>
          <w:sz w:val="24"/>
          <w:szCs w:val="24"/>
        </w:rPr>
        <w:t xml:space="preserve">s : </w:t>
      </w:r>
    </w:p>
    <w:p w14:paraId="117F5CAC" w14:textId="5439A606" w:rsidR="006F6696" w:rsidRPr="003244FB" w:rsidRDefault="00344377" w:rsidP="00865BB2">
      <w:pPr>
        <w:jc w:val="both"/>
        <w:rPr>
          <w:rFonts w:ascii="Calibri" w:hAnsi="Calibri" w:cs="Calibri"/>
          <w:sz w:val="24"/>
          <w:szCs w:val="24"/>
        </w:rPr>
      </w:pPr>
      <w:r w:rsidRPr="003244FB">
        <w:rPr>
          <w:rFonts w:ascii="Calibri" w:hAnsi="Calibri" w:cs="Calibri"/>
          <w:sz w:val="24"/>
          <w:szCs w:val="24"/>
        </w:rPr>
        <w:t>Les</w:t>
      </w:r>
      <w:r w:rsidR="006F6696" w:rsidRPr="003244FB">
        <w:rPr>
          <w:rFonts w:ascii="Calibri" w:hAnsi="Calibri" w:cs="Calibri"/>
          <w:sz w:val="24"/>
          <w:szCs w:val="24"/>
        </w:rPr>
        <w:t xml:space="preserve"> </w:t>
      </w:r>
      <w:r w:rsidR="00C13338" w:rsidRPr="003244FB">
        <w:rPr>
          <w:rFonts w:ascii="Calibri" w:hAnsi="Calibri" w:cs="Calibri"/>
          <w:sz w:val="24"/>
          <w:szCs w:val="24"/>
        </w:rPr>
        <w:t>Département</w:t>
      </w:r>
      <w:r w:rsidR="006F6696" w:rsidRPr="003244FB">
        <w:rPr>
          <w:rFonts w:ascii="Calibri" w:hAnsi="Calibri" w:cs="Calibri"/>
          <w:sz w:val="24"/>
          <w:szCs w:val="24"/>
        </w:rPr>
        <w:t>s doivent proposer aux enfants « pris en charge au titre de l’</w:t>
      </w:r>
      <w:r w:rsidR="003A23FF">
        <w:rPr>
          <w:rFonts w:ascii="Calibri" w:hAnsi="Calibri" w:cs="Calibri"/>
          <w:sz w:val="24"/>
          <w:szCs w:val="24"/>
        </w:rPr>
        <w:t>A</w:t>
      </w:r>
      <w:r w:rsidR="006F6696" w:rsidRPr="003244FB">
        <w:rPr>
          <w:rFonts w:ascii="Calibri" w:hAnsi="Calibri" w:cs="Calibri"/>
          <w:sz w:val="24"/>
          <w:szCs w:val="24"/>
        </w:rPr>
        <w:t xml:space="preserve">ide </w:t>
      </w:r>
      <w:r w:rsidR="003A23FF">
        <w:rPr>
          <w:rFonts w:ascii="Calibri" w:hAnsi="Calibri" w:cs="Calibri"/>
          <w:sz w:val="24"/>
          <w:szCs w:val="24"/>
        </w:rPr>
        <w:t>S</w:t>
      </w:r>
      <w:r w:rsidR="006F6696" w:rsidRPr="003244FB">
        <w:rPr>
          <w:rFonts w:ascii="Calibri" w:hAnsi="Calibri" w:cs="Calibri"/>
          <w:sz w:val="24"/>
          <w:szCs w:val="24"/>
        </w:rPr>
        <w:t>ociale à l’</w:t>
      </w:r>
      <w:r w:rsidR="003A23FF">
        <w:rPr>
          <w:rFonts w:ascii="Calibri" w:hAnsi="Calibri" w:cs="Calibri"/>
          <w:sz w:val="24"/>
          <w:szCs w:val="24"/>
        </w:rPr>
        <w:t>E</w:t>
      </w:r>
      <w:r w:rsidR="006F6696" w:rsidRPr="003244FB">
        <w:rPr>
          <w:rFonts w:ascii="Calibri" w:hAnsi="Calibri" w:cs="Calibri"/>
          <w:sz w:val="24"/>
          <w:szCs w:val="24"/>
        </w:rPr>
        <w:t>nfance de bénéficier, lors de l’entrée au collège, d'un mentor dans l’objectif de favoriser son autonomie et son développement</w:t>
      </w:r>
      <w:r w:rsidR="00935683">
        <w:rPr>
          <w:rFonts w:ascii="Calibri" w:hAnsi="Calibri" w:cs="Calibri"/>
          <w:sz w:val="24"/>
          <w:szCs w:val="24"/>
        </w:rPr>
        <w:t> »</w:t>
      </w:r>
      <w:r w:rsidR="006F6696" w:rsidRPr="003244FB">
        <w:rPr>
          <w:rFonts w:ascii="Calibri" w:hAnsi="Calibri" w:cs="Calibri"/>
          <w:sz w:val="24"/>
          <w:szCs w:val="24"/>
        </w:rPr>
        <w:t>.</w:t>
      </w:r>
    </w:p>
    <w:p w14:paraId="52EBB491" w14:textId="1C808567" w:rsidR="006F6696" w:rsidRPr="00935683" w:rsidRDefault="006F6696" w:rsidP="00865BB2">
      <w:pPr>
        <w:jc w:val="both"/>
        <w:rPr>
          <w:rFonts w:ascii="Calibri" w:hAnsi="Calibri" w:cs="Calibri"/>
          <w:sz w:val="24"/>
          <w:szCs w:val="24"/>
        </w:rPr>
      </w:pPr>
      <w:r w:rsidRPr="00935683">
        <w:rPr>
          <w:rFonts w:ascii="Calibri" w:hAnsi="Calibri" w:cs="Calibri"/>
          <w:sz w:val="24"/>
          <w:szCs w:val="24"/>
        </w:rPr>
        <w:t xml:space="preserve">La publication de cet </w:t>
      </w:r>
      <w:r w:rsidR="00344377" w:rsidRPr="00935683">
        <w:rPr>
          <w:rFonts w:ascii="Calibri" w:hAnsi="Calibri" w:cs="Calibri"/>
          <w:sz w:val="24"/>
          <w:szCs w:val="24"/>
        </w:rPr>
        <w:t>Appel A Projet</w:t>
      </w:r>
      <w:r w:rsidRPr="00935683">
        <w:rPr>
          <w:rFonts w:ascii="Calibri" w:hAnsi="Calibri" w:cs="Calibri"/>
          <w:sz w:val="24"/>
          <w:szCs w:val="24"/>
        </w:rPr>
        <w:t xml:space="preserve"> s'inscrit dans le cadre de la promulgation de </w:t>
      </w:r>
      <w:r w:rsidR="00935683">
        <w:rPr>
          <w:rFonts w:ascii="Calibri" w:hAnsi="Calibri" w:cs="Calibri"/>
          <w:sz w:val="24"/>
          <w:szCs w:val="24"/>
        </w:rPr>
        <w:t>cette loi du 7 février 2022</w:t>
      </w:r>
      <w:r w:rsidRPr="00935683">
        <w:rPr>
          <w:rFonts w:ascii="Calibri" w:hAnsi="Calibri" w:cs="Calibri"/>
          <w:sz w:val="24"/>
          <w:szCs w:val="24"/>
        </w:rPr>
        <w:t xml:space="preserve"> </w:t>
      </w:r>
      <w:r w:rsidR="00935683" w:rsidRPr="00935683">
        <w:rPr>
          <w:rFonts w:ascii="Calibri" w:hAnsi="Calibri" w:cs="Calibri"/>
          <w:sz w:val="24"/>
          <w:szCs w:val="24"/>
        </w:rPr>
        <w:t>e</w:t>
      </w:r>
      <w:r w:rsidRPr="00935683">
        <w:rPr>
          <w:rFonts w:ascii="Calibri" w:hAnsi="Calibri" w:cs="Calibri"/>
          <w:sz w:val="24"/>
          <w:szCs w:val="24"/>
        </w:rPr>
        <w:t xml:space="preserve">t </w:t>
      </w:r>
      <w:r w:rsidR="00935683" w:rsidRPr="00935683">
        <w:rPr>
          <w:rFonts w:ascii="Calibri" w:hAnsi="Calibri" w:cs="Calibri"/>
          <w:sz w:val="24"/>
          <w:szCs w:val="24"/>
        </w:rPr>
        <w:t xml:space="preserve">de </w:t>
      </w:r>
      <w:r w:rsidRPr="00935683">
        <w:rPr>
          <w:rFonts w:ascii="Calibri" w:hAnsi="Calibri" w:cs="Calibri"/>
          <w:sz w:val="24"/>
          <w:szCs w:val="24"/>
        </w:rPr>
        <w:t>la publication des décrets d'application en février 2024</w:t>
      </w:r>
      <w:r w:rsidR="00344377" w:rsidRPr="00935683">
        <w:rPr>
          <w:rFonts w:ascii="Calibri" w:hAnsi="Calibri" w:cs="Calibri"/>
          <w:sz w:val="24"/>
          <w:szCs w:val="24"/>
        </w:rPr>
        <w:t>,</w:t>
      </w:r>
      <w:r w:rsidRPr="00935683">
        <w:rPr>
          <w:rFonts w:ascii="Calibri" w:hAnsi="Calibri" w:cs="Calibri"/>
          <w:sz w:val="24"/>
          <w:szCs w:val="24"/>
        </w:rPr>
        <w:t xml:space="preserve"> ainsi que de la volonté du Président du Conseil </w:t>
      </w:r>
      <w:r w:rsidR="00C13338" w:rsidRPr="00935683">
        <w:rPr>
          <w:rFonts w:ascii="Calibri" w:hAnsi="Calibri" w:cs="Calibri"/>
          <w:sz w:val="24"/>
          <w:szCs w:val="24"/>
        </w:rPr>
        <w:t>Département</w:t>
      </w:r>
      <w:r w:rsidRPr="00935683">
        <w:rPr>
          <w:rFonts w:ascii="Calibri" w:hAnsi="Calibri" w:cs="Calibri"/>
          <w:sz w:val="24"/>
          <w:szCs w:val="24"/>
        </w:rPr>
        <w:t>al d’initier une démarche sur le mentorat de l'A</w:t>
      </w:r>
      <w:r w:rsidR="00C13338" w:rsidRPr="00935683">
        <w:rPr>
          <w:rFonts w:ascii="Calibri" w:hAnsi="Calibri" w:cs="Calibri"/>
          <w:sz w:val="24"/>
          <w:szCs w:val="24"/>
        </w:rPr>
        <w:t>ide Sociale à l’Enfance</w:t>
      </w:r>
      <w:r w:rsidRPr="00935683">
        <w:rPr>
          <w:rFonts w:ascii="Calibri" w:hAnsi="Calibri" w:cs="Calibri"/>
          <w:sz w:val="24"/>
          <w:szCs w:val="24"/>
        </w:rPr>
        <w:t xml:space="preserve"> en cohérence avec les orientations nationales</w:t>
      </w:r>
      <w:r w:rsidR="00344377" w:rsidRPr="00935683">
        <w:rPr>
          <w:rFonts w:ascii="Calibri" w:hAnsi="Calibri" w:cs="Calibri"/>
          <w:sz w:val="24"/>
          <w:szCs w:val="24"/>
        </w:rPr>
        <w:t>.</w:t>
      </w:r>
    </w:p>
    <w:p w14:paraId="70B50C4F" w14:textId="77777777" w:rsidR="00344377" w:rsidRPr="003244FB" w:rsidRDefault="00344377" w:rsidP="00865BB2">
      <w:pPr>
        <w:jc w:val="both"/>
        <w:rPr>
          <w:rFonts w:ascii="Calibri" w:hAnsi="Calibri" w:cs="Calibri"/>
          <w:sz w:val="24"/>
          <w:szCs w:val="24"/>
        </w:rPr>
      </w:pPr>
    </w:p>
    <w:p w14:paraId="43E6B067" w14:textId="77777777" w:rsidR="00344377" w:rsidRPr="003244FB" w:rsidRDefault="00344377" w:rsidP="00865BB2">
      <w:pPr>
        <w:pStyle w:val="Titre1"/>
        <w:jc w:val="both"/>
      </w:pPr>
      <w:r w:rsidRPr="003244FB">
        <w:t>Objet de cet Appel A Projet</w:t>
      </w:r>
    </w:p>
    <w:p w14:paraId="44A9306C" w14:textId="77777777" w:rsidR="00035005" w:rsidRPr="00035005" w:rsidRDefault="00344377" w:rsidP="00865BB2">
      <w:pPr>
        <w:jc w:val="both"/>
        <w:rPr>
          <w:rFonts w:ascii="Calibri" w:hAnsi="Calibri" w:cs="Calibri"/>
          <w:sz w:val="24"/>
          <w:szCs w:val="24"/>
        </w:rPr>
      </w:pPr>
      <w:r w:rsidRPr="00035005">
        <w:rPr>
          <w:rFonts w:ascii="Calibri" w:hAnsi="Calibri" w:cs="Calibri"/>
          <w:sz w:val="24"/>
          <w:szCs w:val="24"/>
        </w:rPr>
        <w:t>Cet Appel A Projet a pour objet de</w:t>
      </w:r>
      <w:r w:rsidR="00035005" w:rsidRPr="00035005">
        <w:rPr>
          <w:rFonts w:ascii="Calibri" w:hAnsi="Calibri" w:cs="Calibri"/>
          <w:sz w:val="24"/>
          <w:szCs w:val="24"/>
        </w:rPr>
        <w:t> :</w:t>
      </w:r>
    </w:p>
    <w:p w14:paraId="6881DD9A" w14:textId="77777777" w:rsidR="00035005" w:rsidRPr="00035005" w:rsidRDefault="00035005">
      <w:pPr>
        <w:pStyle w:val="Paragraphedeliste"/>
        <w:numPr>
          <w:ilvl w:val="0"/>
          <w:numId w:val="2"/>
        </w:numPr>
        <w:suppressAutoHyphens/>
        <w:autoSpaceDN w:val="0"/>
        <w:spacing w:after="0" w:line="240" w:lineRule="auto"/>
        <w:jc w:val="both"/>
        <w:rPr>
          <w:rFonts w:ascii="Calibri" w:hAnsi="Calibri" w:cs="Calibri"/>
          <w:sz w:val="24"/>
          <w:szCs w:val="24"/>
        </w:rPr>
      </w:pPr>
      <w:r w:rsidRPr="00035005">
        <w:rPr>
          <w:rFonts w:ascii="Calibri" w:hAnsi="Calibri" w:cs="Calibri"/>
          <w:sz w:val="24"/>
          <w:szCs w:val="24"/>
        </w:rPr>
        <w:t>P</w:t>
      </w:r>
      <w:r w:rsidR="00344377" w:rsidRPr="00035005">
        <w:rPr>
          <w:rFonts w:ascii="Calibri" w:hAnsi="Calibri" w:cs="Calibri"/>
          <w:sz w:val="24"/>
          <w:szCs w:val="24"/>
        </w:rPr>
        <w:t xml:space="preserve">résenter la vision du </w:t>
      </w:r>
      <w:r w:rsidR="00C13338" w:rsidRPr="00035005">
        <w:rPr>
          <w:rFonts w:ascii="Calibri" w:hAnsi="Calibri" w:cs="Calibri"/>
          <w:sz w:val="24"/>
          <w:szCs w:val="24"/>
        </w:rPr>
        <w:t>Département</w:t>
      </w:r>
      <w:r w:rsidR="00344377" w:rsidRPr="00035005">
        <w:rPr>
          <w:rFonts w:ascii="Calibri" w:hAnsi="Calibri" w:cs="Calibri"/>
          <w:sz w:val="24"/>
          <w:szCs w:val="24"/>
        </w:rPr>
        <w:t xml:space="preserve"> sur le </w:t>
      </w:r>
      <w:r w:rsidRPr="00035005">
        <w:rPr>
          <w:rFonts w:ascii="Calibri" w:hAnsi="Calibri" w:cs="Calibri"/>
          <w:sz w:val="24"/>
          <w:szCs w:val="24"/>
        </w:rPr>
        <w:t xml:space="preserve">développement du </w:t>
      </w:r>
      <w:r w:rsidR="00344377" w:rsidRPr="00035005">
        <w:rPr>
          <w:rFonts w:ascii="Calibri" w:hAnsi="Calibri" w:cs="Calibri"/>
          <w:sz w:val="24"/>
          <w:szCs w:val="24"/>
        </w:rPr>
        <w:t xml:space="preserve">mentorat </w:t>
      </w:r>
      <w:r w:rsidRPr="00035005">
        <w:rPr>
          <w:rFonts w:ascii="Calibri" w:hAnsi="Calibri" w:cs="Calibri"/>
          <w:sz w:val="24"/>
          <w:szCs w:val="24"/>
        </w:rPr>
        <w:t xml:space="preserve">en faveur des enfants accompagnés par </w:t>
      </w:r>
      <w:r w:rsidR="00C13338" w:rsidRPr="00035005">
        <w:rPr>
          <w:rFonts w:ascii="Calibri" w:hAnsi="Calibri" w:cs="Calibri"/>
          <w:sz w:val="24"/>
          <w:szCs w:val="24"/>
        </w:rPr>
        <w:t>l'Aide Sociale à l’Enfance</w:t>
      </w:r>
    </w:p>
    <w:p w14:paraId="38D5C0FB" w14:textId="4F5FC07D" w:rsidR="00035005" w:rsidRPr="00035005" w:rsidRDefault="00035005">
      <w:pPr>
        <w:pStyle w:val="Paragraphedeliste"/>
        <w:numPr>
          <w:ilvl w:val="0"/>
          <w:numId w:val="2"/>
        </w:numPr>
        <w:suppressAutoHyphens/>
        <w:autoSpaceDN w:val="0"/>
        <w:spacing w:after="0" w:line="240" w:lineRule="auto"/>
        <w:jc w:val="both"/>
        <w:rPr>
          <w:rFonts w:ascii="Calibri" w:hAnsi="Calibri" w:cs="Calibri"/>
          <w:sz w:val="24"/>
          <w:szCs w:val="24"/>
        </w:rPr>
      </w:pPr>
      <w:r w:rsidRPr="00035005">
        <w:rPr>
          <w:rFonts w:ascii="Calibri" w:hAnsi="Calibri" w:cs="Calibri"/>
          <w:sz w:val="24"/>
          <w:szCs w:val="24"/>
        </w:rPr>
        <w:t>Définir le cadre dans lequel celui s’effectuera ainsi que les futures missions des Associations qui seront retenues</w:t>
      </w:r>
    </w:p>
    <w:p w14:paraId="0E7624F7" w14:textId="0865A023" w:rsidR="00035005" w:rsidRPr="00035005" w:rsidRDefault="00035005">
      <w:pPr>
        <w:pStyle w:val="Paragraphedeliste"/>
        <w:numPr>
          <w:ilvl w:val="0"/>
          <w:numId w:val="2"/>
        </w:numPr>
        <w:suppressAutoHyphens/>
        <w:autoSpaceDN w:val="0"/>
        <w:spacing w:after="0" w:line="240" w:lineRule="auto"/>
        <w:jc w:val="both"/>
        <w:rPr>
          <w:rFonts w:ascii="Calibri" w:hAnsi="Calibri" w:cs="Calibri"/>
          <w:sz w:val="24"/>
          <w:szCs w:val="24"/>
        </w:rPr>
      </w:pPr>
      <w:r w:rsidRPr="00035005">
        <w:rPr>
          <w:rFonts w:ascii="Calibri" w:hAnsi="Calibri" w:cs="Calibri"/>
          <w:sz w:val="24"/>
          <w:szCs w:val="24"/>
        </w:rPr>
        <w:t>Définir la procédure de candidature à cet Appel A Projet ainsi que ses critères de sélection</w:t>
      </w:r>
    </w:p>
    <w:p w14:paraId="26B808D7" w14:textId="77777777" w:rsidR="00035005" w:rsidRDefault="00035005" w:rsidP="003129D5">
      <w:pPr>
        <w:suppressAutoHyphens/>
        <w:autoSpaceDN w:val="0"/>
        <w:spacing w:after="0" w:line="240" w:lineRule="auto"/>
        <w:jc w:val="both"/>
        <w:rPr>
          <w:rFonts w:ascii="Calibri" w:hAnsi="Calibri" w:cs="Calibri"/>
          <w:sz w:val="24"/>
          <w:szCs w:val="24"/>
        </w:rPr>
      </w:pPr>
    </w:p>
    <w:p w14:paraId="0838E97E" w14:textId="77777777" w:rsidR="00035005" w:rsidRPr="00035005" w:rsidRDefault="00035005" w:rsidP="003129D5">
      <w:pPr>
        <w:suppressAutoHyphens/>
        <w:autoSpaceDN w:val="0"/>
        <w:spacing w:after="0" w:line="240" w:lineRule="auto"/>
        <w:jc w:val="both"/>
        <w:rPr>
          <w:rFonts w:ascii="Calibri" w:hAnsi="Calibri" w:cs="Calibri"/>
          <w:sz w:val="24"/>
          <w:szCs w:val="24"/>
        </w:rPr>
      </w:pPr>
    </w:p>
    <w:p w14:paraId="17998097" w14:textId="7C449558" w:rsidR="00344377" w:rsidRPr="003244FB" w:rsidRDefault="00344377" w:rsidP="00865BB2">
      <w:pPr>
        <w:pStyle w:val="Titre1"/>
        <w:jc w:val="both"/>
      </w:pPr>
      <w:r w:rsidRPr="003244FB">
        <w:t>Références juridiques</w:t>
      </w:r>
      <w:r w:rsidR="00216536">
        <w:t xml:space="preserve"> et cadre du mentorat</w:t>
      </w:r>
    </w:p>
    <w:p w14:paraId="309CA910" w14:textId="7B3962A4" w:rsidR="00344377" w:rsidRPr="003244FB" w:rsidRDefault="00344377" w:rsidP="003129D5">
      <w:pPr>
        <w:jc w:val="both"/>
        <w:rPr>
          <w:rFonts w:ascii="Calibri" w:hAnsi="Calibri" w:cs="Calibri"/>
          <w:sz w:val="24"/>
          <w:szCs w:val="24"/>
        </w:rPr>
      </w:pPr>
      <w:r w:rsidRPr="003244FB">
        <w:rPr>
          <w:rFonts w:ascii="Calibri" w:hAnsi="Calibri" w:cs="Calibri"/>
          <w:sz w:val="24"/>
          <w:szCs w:val="24"/>
        </w:rPr>
        <w:t>L’article 9 de la loi n° 2022-140 du 7 février 2022, relative à la protection des enfants, prévoit la proposition systématique à l’enfant pris en charge par l’Aide Sociale à l’Enfance de bénéficier d’un mentor.</w:t>
      </w:r>
    </w:p>
    <w:p w14:paraId="1DE38B70" w14:textId="638A3366" w:rsidR="00344377" w:rsidRPr="003244FB" w:rsidRDefault="00344377" w:rsidP="003129D5">
      <w:pPr>
        <w:jc w:val="both"/>
        <w:rPr>
          <w:rFonts w:ascii="Calibri" w:hAnsi="Calibri" w:cs="Calibri"/>
          <w:sz w:val="24"/>
          <w:szCs w:val="24"/>
        </w:rPr>
      </w:pPr>
      <w:r w:rsidRPr="003244FB">
        <w:rPr>
          <w:rFonts w:ascii="Calibri" w:hAnsi="Calibri" w:cs="Calibri"/>
          <w:sz w:val="24"/>
          <w:szCs w:val="24"/>
        </w:rPr>
        <w:t>Les dispositions relatives à la présente loi ont été insérées dans le Code de l’action sociale et des familles et plus précisément dans son article L. 221-2-6.</w:t>
      </w:r>
    </w:p>
    <w:p w14:paraId="644DCF9E" w14:textId="0DBC0522" w:rsidR="00344377" w:rsidRPr="003244FB" w:rsidRDefault="00344377" w:rsidP="003129D5">
      <w:pPr>
        <w:jc w:val="both"/>
        <w:rPr>
          <w:rFonts w:ascii="Calibri" w:hAnsi="Calibri" w:cs="Calibri"/>
          <w:sz w:val="24"/>
          <w:szCs w:val="24"/>
        </w:rPr>
      </w:pPr>
      <w:r w:rsidRPr="003244FB">
        <w:rPr>
          <w:rFonts w:ascii="Calibri" w:hAnsi="Calibri" w:cs="Calibri"/>
          <w:sz w:val="24"/>
          <w:szCs w:val="24"/>
        </w:rPr>
        <w:t xml:space="preserve">Conformément à l’article susvisé, le mentorat désigne « une relation interpersonnelle d'accompagnement et de soutien basée sur l'apprentissage mutuel ». Son objectif est de </w:t>
      </w:r>
      <w:r w:rsidR="003129D5">
        <w:rPr>
          <w:rFonts w:ascii="Calibri" w:hAnsi="Calibri" w:cs="Calibri"/>
          <w:sz w:val="24"/>
          <w:szCs w:val="24"/>
        </w:rPr>
        <w:br/>
      </w:r>
      <w:r w:rsidRPr="003244FB">
        <w:rPr>
          <w:rFonts w:ascii="Calibri" w:hAnsi="Calibri" w:cs="Calibri"/>
          <w:sz w:val="24"/>
          <w:szCs w:val="24"/>
        </w:rPr>
        <w:lastRenderedPageBreak/>
        <w:t>« favoriser l'autonomie et le développement de l'enfant accompagné en établissant des objectifs qui évoluent et s'adaptent en fonction de ses besoins spécifiques ».</w:t>
      </w:r>
    </w:p>
    <w:p w14:paraId="0C5D191A" w14:textId="2B64B37F" w:rsidR="00344377" w:rsidRPr="003244FB" w:rsidRDefault="00344377" w:rsidP="003129D5">
      <w:pPr>
        <w:jc w:val="both"/>
        <w:rPr>
          <w:rFonts w:ascii="Calibri" w:hAnsi="Calibri" w:cs="Calibri"/>
          <w:sz w:val="24"/>
          <w:szCs w:val="24"/>
        </w:rPr>
      </w:pPr>
      <w:r w:rsidRPr="003244FB">
        <w:rPr>
          <w:rFonts w:ascii="Calibri" w:hAnsi="Calibri" w:cs="Calibri"/>
          <w:sz w:val="24"/>
          <w:szCs w:val="24"/>
        </w:rPr>
        <w:t>Les modalités de mise en œuvre du mentorat pour les enfants pris en charge par l’Aide Sociale à l’Enfance ont été consacrées dans le décret n° 2024-117 et codifiées dans le Code de l’action sociale et des familles de l’article D.221-34 à D.2021-40.</w:t>
      </w:r>
    </w:p>
    <w:p w14:paraId="32664932" w14:textId="5D97676F" w:rsidR="000B10E8" w:rsidRDefault="000B10E8" w:rsidP="00865BB2">
      <w:pPr>
        <w:jc w:val="both"/>
        <w:rPr>
          <w:sz w:val="24"/>
          <w:szCs w:val="24"/>
        </w:rPr>
      </w:pPr>
      <w:r w:rsidRPr="00865BB2">
        <w:rPr>
          <w:sz w:val="24"/>
          <w:szCs w:val="24"/>
        </w:rPr>
        <w:t>Dans le c</w:t>
      </w:r>
      <w:r>
        <w:rPr>
          <w:sz w:val="24"/>
          <w:szCs w:val="24"/>
        </w:rPr>
        <w:t xml:space="preserve">adre de </w:t>
      </w:r>
      <w:r w:rsidR="001541E2">
        <w:rPr>
          <w:sz w:val="24"/>
          <w:szCs w:val="24"/>
        </w:rPr>
        <w:t xml:space="preserve">la loi du 7 février 2022, </w:t>
      </w:r>
      <w:r>
        <w:rPr>
          <w:sz w:val="24"/>
          <w:szCs w:val="24"/>
        </w:rPr>
        <w:t xml:space="preserve">le département souhaite développer </w:t>
      </w:r>
      <w:r w:rsidR="008A64A9">
        <w:rPr>
          <w:sz w:val="24"/>
          <w:szCs w:val="24"/>
        </w:rPr>
        <w:t xml:space="preserve">les </w:t>
      </w:r>
      <w:r>
        <w:rPr>
          <w:sz w:val="24"/>
          <w:szCs w:val="24"/>
        </w:rPr>
        <w:t>dispositif</w:t>
      </w:r>
      <w:r w:rsidR="008A64A9">
        <w:rPr>
          <w:sz w:val="24"/>
          <w:szCs w:val="24"/>
        </w:rPr>
        <w:t>s de mentorat à destination des jeunes de l’ASE</w:t>
      </w:r>
      <w:r>
        <w:rPr>
          <w:sz w:val="24"/>
          <w:szCs w:val="24"/>
        </w:rPr>
        <w:t xml:space="preserve"> sur le territoire. </w:t>
      </w:r>
    </w:p>
    <w:p w14:paraId="7D946A65" w14:textId="0C6302FB" w:rsidR="000B10E8" w:rsidRPr="001541E2" w:rsidRDefault="008A64A9" w:rsidP="00865BB2">
      <w:pPr>
        <w:jc w:val="both"/>
        <w:rPr>
          <w:sz w:val="24"/>
          <w:szCs w:val="24"/>
        </w:rPr>
      </w:pPr>
      <w:r>
        <w:rPr>
          <w:sz w:val="24"/>
          <w:szCs w:val="24"/>
        </w:rPr>
        <w:t>C</w:t>
      </w:r>
      <w:r w:rsidR="000B10E8">
        <w:rPr>
          <w:sz w:val="24"/>
          <w:szCs w:val="24"/>
        </w:rPr>
        <w:t>omme défini par le Collectif Mentorat et les associations de mentorat, le mentorat correspond à u</w:t>
      </w:r>
      <w:r w:rsidR="000B10E8" w:rsidRPr="000B10E8">
        <w:rPr>
          <w:sz w:val="24"/>
          <w:szCs w:val="24"/>
        </w:rPr>
        <w:t xml:space="preserve">ne </w:t>
      </w:r>
      <w:r w:rsidR="000B10E8" w:rsidRPr="00865BB2">
        <w:rPr>
          <w:sz w:val="24"/>
          <w:szCs w:val="24"/>
        </w:rPr>
        <w:t>relation interpersonnelle, bénévole, sur le moyen-long terme</w:t>
      </w:r>
      <w:r w:rsidR="000B10E8" w:rsidRPr="001541E2">
        <w:rPr>
          <w:sz w:val="24"/>
          <w:szCs w:val="24"/>
        </w:rPr>
        <w:t>, entre un jeune et un mentor, basée sur les besoins du jeune</w:t>
      </w:r>
      <w:r w:rsidR="001541E2" w:rsidRPr="001541E2">
        <w:rPr>
          <w:sz w:val="24"/>
          <w:szCs w:val="24"/>
        </w:rPr>
        <w:t xml:space="preserve"> et </w:t>
      </w:r>
      <w:r w:rsidR="000B10E8" w:rsidRPr="001541E2">
        <w:rPr>
          <w:sz w:val="24"/>
          <w:szCs w:val="24"/>
        </w:rPr>
        <w:t>encadrée par une structure professionnelle (souvent une association)</w:t>
      </w:r>
      <w:r w:rsidR="001541E2" w:rsidRPr="001541E2">
        <w:rPr>
          <w:sz w:val="24"/>
          <w:szCs w:val="24"/>
        </w:rPr>
        <w:t>.</w:t>
      </w:r>
      <w:r w:rsidR="001541E2">
        <w:rPr>
          <w:sz w:val="24"/>
          <w:szCs w:val="24"/>
        </w:rPr>
        <w:t xml:space="preserve"> </w:t>
      </w:r>
    </w:p>
    <w:p w14:paraId="6A453273" w14:textId="53F4C203" w:rsidR="001541E2" w:rsidRDefault="001541E2" w:rsidP="00865BB2">
      <w:pPr>
        <w:jc w:val="both"/>
        <w:rPr>
          <w:sz w:val="24"/>
          <w:szCs w:val="24"/>
        </w:rPr>
      </w:pPr>
      <w:r>
        <w:rPr>
          <w:sz w:val="24"/>
          <w:szCs w:val="24"/>
        </w:rPr>
        <w:t>Plus spécifiquement</w:t>
      </w:r>
      <w:r w:rsidR="008A64A9">
        <w:rPr>
          <w:sz w:val="24"/>
          <w:szCs w:val="24"/>
        </w:rPr>
        <w:t xml:space="preserve">, le </w:t>
      </w:r>
      <w:r w:rsidR="008A64A9" w:rsidRPr="00865BB2">
        <w:rPr>
          <w:b/>
          <w:bCs/>
          <w:sz w:val="24"/>
          <w:szCs w:val="24"/>
        </w:rPr>
        <w:t>mentorat</w:t>
      </w:r>
      <w:r w:rsidR="008A64A9">
        <w:rPr>
          <w:sz w:val="24"/>
          <w:szCs w:val="24"/>
        </w:rPr>
        <w:t xml:space="preserve"> : </w:t>
      </w:r>
      <w:r>
        <w:rPr>
          <w:sz w:val="24"/>
          <w:szCs w:val="24"/>
        </w:rPr>
        <w:t xml:space="preserve"> </w:t>
      </w:r>
    </w:p>
    <w:p w14:paraId="0429BF3A" w14:textId="1998BF69" w:rsidR="001541E2" w:rsidRDefault="008A64A9">
      <w:pPr>
        <w:pStyle w:val="Paragraphedeliste"/>
        <w:numPr>
          <w:ilvl w:val="0"/>
          <w:numId w:val="11"/>
        </w:numPr>
        <w:jc w:val="both"/>
        <w:rPr>
          <w:sz w:val="24"/>
          <w:szCs w:val="24"/>
        </w:rPr>
      </w:pPr>
      <w:r>
        <w:rPr>
          <w:sz w:val="24"/>
          <w:szCs w:val="24"/>
        </w:rPr>
        <w:t>C</w:t>
      </w:r>
      <w:r w:rsidR="001541E2" w:rsidRPr="00865BB2">
        <w:rPr>
          <w:sz w:val="24"/>
          <w:szCs w:val="24"/>
        </w:rPr>
        <w:t>orrespond à une durée d’accompagnement d’environ 6 mois au moins</w:t>
      </w:r>
    </w:p>
    <w:p w14:paraId="1E9ADE30" w14:textId="159D94A9" w:rsidR="001541E2" w:rsidRDefault="008A64A9">
      <w:pPr>
        <w:pStyle w:val="Paragraphedeliste"/>
        <w:numPr>
          <w:ilvl w:val="0"/>
          <w:numId w:val="11"/>
        </w:numPr>
        <w:jc w:val="both"/>
        <w:rPr>
          <w:sz w:val="24"/>
          <w:szCs w:val="24"/>
        </w:rPr>
      </w:pPr>
      <w:r>
        <w:rPr>
          <w:sz w:val="24"/>
          <w:szCs w:val="24"/>
        </w:rPr>
        <w:t>A des o</w:t>
      </w:r>
      <w:r w:rsidR="001541E2" w:rsidRPr="001541E2">
        <w:rPr>
          <w:sz w:val="24"/>
          <w:szCs w:val="24"/>
        </w:rPr>
        <w:t xml:space="preserve">bjectifs sont construits avec le jeune et peuvent porter sur </w:t>
      </w:r>
      <w:r w:rsidR="001541E2" w:rsidRPr="00865BB2">
        <w:rPr>
          <w:sz w:val="24"/>
          <w:szCs w:val="24"/>
        </w:rPr>
        <w:t>l’accompagnement scolaire</w:t>
      </w:r>
      <w:r w:rsidR="001541E2">
        <w:rPr>
          <w:sz w:val="24"/>
          <w:szCs w:val="24"/>
        </w:rPr>
        <w:t xml:space="preserve">, l’orientation académique, </w:t>
      </w:r>
      <w:r w:rsidR="001541E2" w:rsidRPr="00865BB2">
        <w:rPr>
          <w:sz w:val="24"/>
          <w:szCs w:val="24"/>
        </w:rPr>
        <w:t>l’insertion professionnelle</w:t>
      </w:r>
      <w:r w:rsidR="001541E2">
        <w:rPr>
          <w:b/>
          <w:bCs/>
          <w:sz w:val="24"/>
          <w:szCs w:val="24"/>
        </w:rPr>
        <w:t xml:space="preserve"> </w:t>
      </w:r>
      <w:r w:rsidR="001541E2" w:rsidRPr="00865BB2">
        <w:rPr>
          <w:sz w:val="24"/>
          <w:szCs w:val="24"/>
        </w:rPr>
        <w:t xml:space="preserve">ou l’ouverture socio-culturelle </w:t>
      </w:r>
      <w:r w:rsidR="001541E2" w:rsidRPr="001541E2">
        <w:rPr>
          <w:sz w:val="24"/>
          <w:szCs w:val="24"/>
        </w:rPr>
        <w:t>tout en favorisant la confiance en soi, l’autonomie et l’épanouissement individuel</w:t>
      </w:r>
    </w:p>
    <w:p w14:paraId="6D0ADDEA" w14:textId="0C757462" w:rsidR="001541E2" w:rsidRPr="001541E2" w:rsidRDefault="001541E2">
      <w:pPr>
        <w:pStyle w:val="Paragraphedeliste"/>
        <w:numPr>
          <w:ilvl w:val="0"/>
          <w:numId w:val="11"/>
        </w:numPr>
        <w:jc w:val="both"/>
        <w:rPr>
          <w:sz w:val="24"/>
          <w:szCs w:val="24"/>
        </w:rPr>
      </w:pPr>
      <w:r>
        <w:rPr>
          <w:sz w:val="24"/>
          <w:szCs w:val="24"/>
        </w:rPr>
        <w:t xml:space="preserve">Il est proposé plutôt à partir de 11 ans environ, étant donné qu’il doit être proposé systématiquement à l’entrée au collège des jeunes de l’ASE </w:t>
      </w:r>
    </w:p>
    <w:p w14:paraId="3B643EB0" w14:textId="4F6D047A" w:rsidR="000B10E8" w:rsidRDefault="008A64A9" w:rsidP="00865BB2">
      <w:pPr>
        <w:jc w:val="both"/>
        <w:rPr>
          <w:sz w:val="24"/>
          <w:szCs w:val="24"/>
        </w:rPr>
      </w:pPr>
      <w:r w:rsidRPr="00865BB2">
        <w:rPr>
          <w:sz w:val="24"/>
          <w:szCs w:val="24"/>
        </w:rPr>
        <w:t xml:space="preserve">Pour rappel, celui-ci se distingue du </w:t>
      </w:r>
      <w:r w:rsidRPr="00865BB2">
        <w:rPr>
          <w:b/>
          <w:bCs/>
          <w:sz w:val="24"/>
          <w:szCs w:val="24"/>
        </w:rPr>
        <w:t>parrainage</w:t>
      </w:r>
      <w:r>
        <w:rPr>
          <w:sz w:val="24"/>
          <w:szCs w:val="24"/>
        </w:rPr>
        <w:t xml:space="preserve"> qui : </w:t>
      </w:r>
    </w:p>
    <w:p w14:paraId="5E5385C6" w14:textId="6987CEA8" w:rsidR="008A64A9" w:rsidRDefault="008A64A9">
      <w:pPr>
        <w:pStyle w:val="Paragraphedeliste"/>
        <w:numPr>
          <w:ilvl w:val="0"/>
          <w:numId w:val="12"/>
        </w:numPr>
        <w:jc w:val="both"/>
        <w:rPr>
          <w:sz w:val="24"/>
          <w:szCs w:val="24"/>
        </w:rPr>
      </w:pPr>
      <w:r>
        <w:rPr>
          <w:sz w:val="24"/>
          <w:szCs w:val="24"/>
        </w:rPr>
        <w:t>Correspond souvent à une durée d’accompagnement plus longue (1 an et plus)</w:t>
      </w:r>
    </w:p>
    <w:p w14:paraId="687ADEB6" w14:textId="0153C6DA" w:rsidR="008A64A9" w:rsidRDefault="008A64A9">
      <w:pPr>
        <w:pStyle w:val="Paragraphedeliste"/>
        <w:numPr>
          <w:ilvl w:val="0"/>
          <w:numId w:val="12"/>
        </w:numPr>
        <w:jc w:val="both"/>
        <w:rPr>
          <w:sz w:val="24"/>
          <w:szCs w:val="24"/>
        </w:rPr>
      </w:pPr>
      <w:r>
        <w:rPr>
          <w:sz w:val="24"/>
          <w:szCs w:val="24"/>
        </w:rPr>
        <w:t>Vise le développement d’un lien socio-affectif et la création d’un ancrage social supplémentaire fort pour le jeune, via des moments partagés hors-les-murs en présentiel</w:t>
      </w:r>
    </w:p>
    <w:p w14:paraId="30B7A6A1" w14:textId="126B2653" w:rsidR="008A64A9" w:rsidRPr="00865BB2" w:rsidRDefault="008A64A9">
      <w:pPr>
        <w:pStyle w:val="Paragraphedeliste"/>
        <w:numPr>
          <w:ilvl w:val="0"/>
          <w:numId w:val="12"/>
        </w:numPr>
        <w:jc w:val="both"/>
        <w:rPr>
          <w:sz w:val="24"/>
          <w:szCs w:val="24"/>
        </w:rPr>
      </w:pPr>
      <w:r>
        <w:rPr>
          <w:sz w:val="24"/>
          <w:szCs w:val="24"/>
        </w:rPr>
        <w:t>Peut commencer plus jeune, dès tout petit</w:t>
      </w:r>
    </w:p>
    <w:p w14:paraId="08625BC8" w14:textId="77777777" w:rsidR="008A64A9" w:rsidRPr="000B10E8" w:rsidRDefault="008A64A9" w:rsidP="000B10E8"/>
    <w:p w14:paraId="3AD8A684" w14:textId="57F3ECDE" w:rsidR="00C3361E" w:rsidRPr="003244FB" w:rsidRDefault="00C3361E" w:rsidP="00865BB2">
      <w:pPr>
        <w:pStyle w:val="Titre1"/>
        <w:jc w:val="both"/>
      </w:pPr>
      <w:r w:rsidRPr="003244FB">
        <w:t xml:space="preserve">Contexte de l’Aide Sociale à l’Enfance dans le </w:t>
      </w:r>
      <w:r w:rsidR="00C13338" w:rsidRPr="003244FB">
        <w:t>Département</w:t>
      </w:r>
    </w:p>
    <w:p w14:paraId="37749908" w14:textId="6D8F7D88" w:rsidR="00C3361E" w:rsidRPr="003244FB" w:rsidRDefault="00C3361E" w:rsidP="00865BB2">
      <w:pPr>
        <w:jc w:val="both"/>
        <w:rPr>
          <w:rFonts w:ascii="Calibri" w:hAnsi="Calibri" w:cs="Calibri"/>
          <w:sz w:val="24"/>
          <w:szCs w:val="24"/>
        </w:rPr>
      </w:pPr>
      <w:r w:rsidRPr="003244FB">
        <w:rPr>
          <w:rFonts w:ascii="Calibri" w:hAnsi="Calibri" w:cs="Calibri"/>
          <w:sz w:val="24"/>
          <w:szCs w:val="24"/>
        </w:rPr>
        <w:t xml:space="preserve">Au </w:t>
      </w:r>
      <w:r w:rsidR="00865BB2" w:rsidRPr="00FD160E">
        <w:rPr>
          <w:rFonts w:ascii="Calibri" w:hAnsi="Calibri" w:cs="Calibri"/>
          <w:sz w:val="24"/>
          <w:szCs w:val="24"/>
          <w:highlight w:val="yellow"/>
        </w:rPr>
        <w:t>xx/xx/xxxx</w:t>
      </w:r>
      <w:r w:rsidRPr="003244FB">
        <w:rPr>
          <w:rFonts w:ascii="Calibri" w:hAnsi="Calibri" w:cs="Calibri"/>
          <w:sz w:val="24"/>
          <w:szCs w:val="24"/>
        </w:rPr>
        <w:t xml:space="preserve"> les mineurs et jeunes majeurs bénéficiant d’une mesure ASE</w:t>
      </w:r>
      <w:r w:rsidR="003129D5">
        <w:rPr>
          <w:rFonts w:ascii="Calibri" w:hAnsi="Calibri" w:cs="Calibri"/>
          <w:sz w:val="24"/>
          <w:szCs w:val="24"/>
        </w:rPr>
        <w:t xml:space="preserve"> dans le département</w:t>
      </w:r>
      <w:r w:rsidRPr="003244FB">
        <w:rPr>
          <w:rFonts w:ascii="Calibri" w:hAnsi="Calibri" w:cs="Calibri"/>
          <w:sz w:val="24"/>
          <w:szCs w:val="24"/>
        </w:rPr>
        <w:t xml:space="preserve"> sont répartis comme suit : </w:t>
      </w:r>
    </w:p>
    <w:p w14:paraId="0F1F8760" w14:textId="4D64BEDF" w:rsidR="00C3361E" w:rsidRPr="003244FB" w:rsidRDefault="00865BB2">
      <w:pPr>
        <w:pStyle w:val="Paragraphedeliste"/>
        <w:numPr>
          <w:ilvl w:val="0"/>
          <w:numId w:val="1"/>
        </w:numPr>
        <w:jc w:val="both"/>
        <w:rPr>
          <w:rFonts w:ascii="Calibri" w:hAnsi="Calibri" w:cs="Calibri"/>
          <w:sz w:val="24"/>
          <w:szCs w:val="24"/>
        </w:rPr>
      </w:pPr>
      <w:r w:rsidRPr="00FD160E">
        <w:rPr>
          <w:rFonts w:ascii="Calibri" w:hAnsi="Calibri" w:cs="Calibri"/>
          <w:sz w:val="24"/>
          <w:szCs w:val="24"/>
          <w:highlight w:val="yellow"/>
        </w:rPr>
        <w:t>XXX</w:t>
      </w:r>
      <w:r w:rsidR="00C3361E" w:rsidRPr="003244FB">
        <w:rPr>
          <w:rFonts w:ascii="Calibri" w:hAnsi="Calibri" w:cs="Calibri"/>
          <w:sz w:val="24"/>
          <w:szCs w:val="24"/>
        </w:rPr>
        <w:t xml:space="preserve"> enfants de </w:t>
      </w:r>
      <w:r w:rsidR="003129D5">
        <w:rPr>
          <w:rFonts w:ascii="Calibri" w:hAnsi="Calibri" w:cs="Calibri"/>
          <w:sz w:val="24"/>
          <w:szCs w:val="24"/>
        </w:rPr>
        <w:t xml:space="preserve">plus </w:t>
      </w:r>
      <w:r w:rsidR="00C3361E" w:rsidRPr="003244FB">
        <w:rPr>
          <w:rFonts w:ascii="Calibri" w:hAnsi="Calibri" w:cs="Calibri"/>
          <w:sz w:val="24"/>
          <w:szCs w:val="24"/>
        </w:rPr>
        <w:t xml:space="preserve">de 2 ans bénéficiant d’une mesure de placement dont </w:t>
      </w:r>
      <w:r w:rsidRPr="004C3365">
        <w:rPr>
          <w:rFonts w:ascii="Calibri" w:hAnsi="Calibri" w:cs="Calibri"/>
          <w:sz w:val="24"/>
          <w:szCs w:val="24"/>
          <w:highlight w:val="yellow"/>
        </w:rPr>
        <w:t>XXX</w:t>
      </w:r>
      <w:r w:rsidRPr="003244FB">
        <w:rPr>
          <w:rFonts w:ascii="Calibri" w:hAnsi="Calibri" w:cs="Calibri"/>
          <w:sz w:val="24"/>
          <w:szCs w:val="24"/>
        </w:rPr>
        <w:t xml:space="preserve"> </w:t>
      </w:r>
      <w:r w:rsidRPr="003244FB" w:rsidDel="00865BB2">
        <w:rPr>
          <w:rFonts w:ascii="Calibri" w:hAnsi="Calibri" w:cs="Calibri"/>
          <w:sz w:val="24"/>
          <w:szCs w:val="24"/>
        </w:rPr>
        <w:t xml:space="preserve"> </w:t>
      </w:r>
      <w:r w:rsidR="00C3361E" w:rsidRPr="003244FB">
        <w:rPr>
          <w:rFonts w:ascii="Calibri" w:hAnsi="Calibri" w:cs="Calibri"/>
          <w:sz w:val="24"/>
          <w:szCs w:val="24"/>
        </w:rPr>
        <w:t>mineurs non accompagnés (</w:t>
      </w:r>
      <w:r w:rsidRPr="004C3365">
        <w:rPr>
          <w:rFonts w:ascii="Calibri" w:hAnsi="Calibri" w:cs="Calibri"/>
          <w:sz w:val="24"/>
          <w:szCs w:val="24"/>
          <w:highlight w:val="yellow"/>
        </w:rPr>
        <w:t>XXX</w:t>
      </w:r>
      <w:r w:rsidRPr="003244FB">
        <w:rPr>
          <w:rFonts w:ascii="Calibri" w:hAnsi="Calibri" w:cs="Calibri"/>
          <w:sz w:val="24"/>
          <w:szCs w:val="24"/>
        </w:rPr>
        <w:t xml:space="preserve"> </w:t>
      </w:r>
      <w:r w:rsidR="00C3361E" w:rsidRPr="003244FB">
        <w:rPr>
          <w:rFonts w:ascii="Calibri" w:hAnsi="Calibri" w:cs="Calibri"/>
          <w:sz w:val="24"/>
          <w:szCs w:val="24"/>
        </w:rPr>
        <w:t xml:space="preserve">% enfants placés en famille d’accueil du </w:t>
      </w:r>
      <w:r w:rsidR="00C13338" w:rsidRPr="003244FB">
        <w:rPr>
          <w:rFonts w:ascii="Calibri" w:hAnsi="Calibri" w:cs="Calibri"/>
          <w:sz w:val="24"/>
          <w:szCs w:val="24"/>
        </w:rPr>
        <w:t>Département</w:t>
      </w:r>
      <w:r w:rsidR="00C3361E" w:rsidRPr="003244FB">
        <w:rPr>
          <w:rFonts w:ascii="Calibri" w:hAnsi="Calibri" w:cs="Calibri"/>
          <w:sz w:val="24"/>
          <w:szCs w:val="24"/>
        </w:rPr>
        <w:t xml:space="preserve"> et </w:t>
      </w:r>
      <w:r w:rsidRPr="004C3365">
        <w:rPr>
          <w:rFonts w:ascii="Calibri" w:hAnsi="Calibri" w:cs="Calibri"/>
          <w:sz w:val="24"/>
          <w:szCs w:val="24"/>
          <w:highlight w:val="yellow"/>
        </w:rPr>
        <w:t>XXX</w:t>
      </w:r>
      <w:r w:rsidRPr="003244FB">
        <w:rPr>
          <w:rFonts w:ascii="Calibri" w:hAnsi="Calibri" w:cs="Calibri"/>
          <w:sz w:val="24"/>
          <w:szCs w:val="24"/>
        </w:rPr>
        <w:t xml:space="preserve"> % </w:t>
      </w:r>
      <w:r w:rsidR="00C3361E" w:rsidRPr="003244FB">
        <w:rPr>
          <w:rFonts w:ascii="Calibri" w:hAnsi="Calibri" w:cs="Calibri"/>
          <w:sz w:val="24"/>
          <w:szCs w:val="24"/>
        </w:rPr>
        <w:t xml:space="preserve">en service autorisé) </w:t>
      </w:r>
    </w:p>
    <w:p w14:paraId="44305CA6" w14:textId="3D09D7A7" w:rsidR="008A1926" w:rsidRPr="003244FB" w:rsidRDefault="00865BB2">
      <w:pPr>
        <w:pStyle w:val="Paragraphedeliste"/>
        <w:numPr>
          <w:ilvl w:val="0"/>
          <w:numId w:val="1"/>
        </w:numPr>
        <w:jc w:val="both"/>
        <w:rPr>
          <w:rFonts w:ascii="Calibri" w:hAnsi="Calibri" w:cs="Calibri"/>
          <w:sz w:val="24"/>
          <w:szCs w:val="24"/>
        </w:rPr>
      </w:pPr>
      <w:r w:rsidRPr="004C3365">
        <w:rPr>
          <w:rFonts w:ascii="Calibri" w:hAnsi="Calibri" w:cs="Calibri"/>
          <w:sz w:val="24"/>
          <w:szCs w:val="24"/>
          <w:highlight w:val="yellow"/>
        </w:rPr>
        <w:t>XXX</w:t>
      </w:r>
      <w:r w:rsidRPr="003244FB" w:rsidDel="00865BB2">
        <w:rPr>
          <w:rFonts w:ascii="Calibri" w:hAnsi="Calibri" w:cs="Calibri"/>
          <w:sz w:val="24"/>
          <w:szCs w:val="24"/>
        </w:rPr>
        <w:t xml:space="preserve"> </w:t>
      </w:r>
      <w:r w:rsidR="00C3361E" w:rsidRPr="003244FB">
        <w:rPr>
          <w:rFonts w:ascii="Calibri" w:hAnsi="Calibri" w:cs="Calibri"/>
          <w:sz w:val="24"/>
          <w:szCs w:val="24"/>
        </w:rPr>
        <w:t>enfants suivis au titre d’une mesure d’accompagnement en milieu ouvert (</w:t>
      </w:r>
      <w:r w:rsidRPr="004C3365">
        <w:rPr>
          <w:rFonts w:ascii="Calibri" w:hAnsi="Calibri" w:cs="Calibri"/>
          <w:sz w:val="24"/>
          <w:szCs w:val="24"/>
          <w:highlight w:val="yellow"/>
        </w:rPr>
        <w:t>XXX</w:t>
      </w:r>
      <w:r w:rsidRPr="003244FB">
        <w:rPr>
          <w:rFonts w:ascii="Calibri" w:hAnsi="Calibri" w:cs="Calibri"/>
          <w:sz w:val="24"/>
          <w:szCs w:val="24"/>
        </w:rPr>
        <w:t xml:space="preserve"> </w:t>
      </w:r>
      <w:r w:rsidRPr="003244FB" w:rsidDel="00865BB2">
        <w:rPr>
          <w:rFonts w:ascii="Calibri" w:hAnsi="Calibri" w:cs="Calibri"/>
          <w:sz w:val="24"/>
          <w:szCs w:val="24"/>
        </w:rPr>
        <w:t xml:space="preserve"> </w:t>
      </w:r>
      <w:r>
        <w:rPr>
          <w:rFonts w:ascii="Calibri" w:hAnsi="Calibri" w:cs="Calibri"/>
          <w:sz w:val="24"/>
          <w:szCs w:val="24"/>
        </w:rPr>
        <w:t xml:space="preserve">AED, </w:t>
      </w:r>
      <w:r w:rsidRPr="004C3365">
        <w:rPr>
          <w:rFonts w:ascii="Calibri" w:hAnsi="Calibri" w:cs="Calibri"/>
          <w:sz w:val="24"/>
          <w:szCs w:val="24"/>
          <w:highlight w:val="yellow"/>
        </w:rPr>
        <w:t>XXX</w:t>
      </w:r>
      <w:r w:rsidRPr="003244FB">
        <w:rPr>
          <w:rFonts w:ascii="Calibri" w:hAnsi="Calibri" w:cs="Calibri"/>
          <w:sz w:val="24"/>
          <w:szCs w:val="24"/>
        </w:rPr>
        <w:t xml:space="preserve"> </w:t>
      </w:r>
      <w:r w:rsidR="00C3361E" w:rsidRPr="003244FB">
        <w:rPr>
          <w:rFonts w:ascii="Calibri" w:hAnsi="Calibri" w:cs="Calibri"/>
          <w:sz w:val="24"/>
          <w:szCs w:val="24"/>
        </w:rPr>
        <w:t xml:space="preserve">AEMO et </w:t>
      </w:r>
      <w:r w:rsidRPr="004C3365">
        <w:rPr>
          <w:rFonts w:ascii="Calibri" w:hAnsi="Calibri" w:cs="Calibri"/>
          <w:sz w:val="24"/>
          <w:szCs w:val="24"/>
          <w:highlight w:val="yellow"/>
        </w:rPr>
        <w:t>XXX</w:t>
      </w:r>
      <w:r w:rsidRPr="003244FB">
        <w:rPr>
          <w:rFonts w:ascii="Calibri" w:hAnsi="Calibri" w:cs="Calibri"/>
          <w:sz w:val="24"/>
          <w:szCs w:val="24"/>
        </w:rPr>
        <w:t xml:space="preserve"> </w:t>
      </w:r>
      <w:r w:rsidRPr="003244FB" w:rsidDel="00865BB2">
        <w:rPr>
          <w:rFonts w:ascii="Calibri" w:hAnsi="Calibri" w:cs="Calibri"/>
          <w:sz w:val="24"/>
          <w:szCs w:val="24"/>
        </w:rPr>
        <w:t xml:space="preserve"> </w:t>
      </w:r>
      <w:r w:rsidR="00C3361E" w:rsidRPr="003244FB">
        <w:rPr>
          <w:rFonts w:ascii="Calibri" w:hAnsi="Calibri" w:cs="Calibri"/>
          <w:sz w:val="24"/>
          <w:szCs w:val="24"/>
        </w:rPr>
        <w:t>mesures TISF).</w:t>
      </w:r>
    </w:p>
    <w:p w14:paraId="0DBF278E" w14:textId="77777777" w:rsidR="00216536" w:rsidRDefault="00216536" w:rsidP="00865BB2">
      <w:pPr>
        <w:jc w:val="both"/>
        <w:rPr>
          <w:rFonts w:ascii="Calibri" w:hAnsi="Calibri" w:cs="Calibri"/>
          <w:sz w:val="24"/>
          <w:szCs w:val="24"/>
        </w:rPr>
      </w:pPr>
    </w:p>
    <w:p w14:paraId="7D480D3A" w14:textId="77777777" w:rsidR="002B6B01" w:rsidRDefault="002B6B01" w:rsidP="00865BB2">
      <w:pPr>
        <w:jc w:val="both"/>
        <w:rPr>
          <w:rFonts w:ascii="Calibri" w:hAnsi="Calibri" w:cs="Calibri"/>
          <w:sz w:val="24"/>
          <w:szCs w:val="24"/>
        </w:rPr>
      </w:pPr>
    </w:p>
    <w:p w14:paraId="5B535EC8" w14:textId="77777777" w:rsidR="002B6B01" w:rsidRPr="003244FB" w:rsidRDefault="002B6B01" w:rsidP="00865BB2">
      <w:pPr>
        <w:jc w:val="both"/>
        <w:rPr>
          <w:rFonts w:ascii="Calibri" w:hAnsi="Calibri" w:cs="Calibri"/>
          <w:sz w:val="24"/>
          <w:szCs w:val="24"/>
        </w:rPr>
      </w:pPr>
    </w:p>
    <w:p w14:paraId="53F63E1F" w14:textId="5BCE1A87" w:rsidR="008A1926" w:rsidRPr="003244FB" w:rsidRDefault="008A1926" w:rsidP="00865BB2">
      <w:pPr>
        <w:pStyle w:val="Titre1"/>
        <w:jc w:val="both"/>
      </w:pPr>
      <w:r w:rsidRPr="003244FB">
        <w:lastRenderedPageBreak/>
        <w:t>Public cible</w:t>
      </w:r>
    </w:p>
    <w:p w14:paraId="7DF64AC8" w14:textId="5ABABAA2" w:rsidR="00655E97" w:rsidRPr="00655E97" w:rsidRDefault="008A1926" w:rsidP="00655E97">
      <w:pPr>
        <w:jc w:val="both"/>
        <w:rPr>
          <w:rFonts w:ascii="Calibri" w:hAnsi="Calibri" w:cs="Calibri"/>
          <w:sz w:val="24"/>
          <w:szCs w:val="24"/>
        </w:rPr>
      </w:pPr>
      <w:r w:rsidRPr="003244FB">
        <w:rPr>
          <w:rFonts w:ascii="Calibri" w:hAnsi="Calibri" w:cs="Calibri"/>
          <w:sz w:val="24"/>
          <w:szCs w:val="24"/>
        </w:rPr>
        <w:t xml:space="preserve">Le mentorat des enfants protégés au titre de la protection de l’enfance </w:t>
      </w:r>
      <w:r w:rsidRPr="00FD160E">
        <w:rPr>
          <w:rFonts w:ascii="Calibri" w:hAnsi="Calibri" w:cs="Calibri"/>
          <w:sz w:val="24"/>
          <w:szCs w:val="24"/>
          <w:highlight w:val="yellow"/>
        </w:rPr>
        <w:t xml:space="preserve">n’est à date </w:t>
      </w:r>
      <w:r w:rsidR="00865BB2" w:rsidRPr="00FD160E">
        <w:rPr>
          <w:rFonts w:ascii="Calibri" w:hAnsi="Calibri" w:cs="Calibri"/>
          <w:sz w:val="24"/>
          <w:szCs w:val="24"/>
          <w:highlight w:val="yellow"/>
        </w:rPr>
        <w:t xml:space="preserve">pas / </w:t>
      </w:r>
      <w:r w:rsidR="00655E97" w:rsidRPr="00FD160E">
        <w:rPr>
          <w:rFonts w:ascii="Calibri" w:hAnsi="Calibri" w:cs="Calibri"/>
          <w:sz w:val="24"/>
          <w:szCs w:val="24"/>
          <w:highlight w:val="yellow"/>
        </w:rPr>
        <w:t xml:space="preserve">peu </w:t>
      </w:r>
      <w:r w:rsidR="00655E97" w:rsidRPr="00FD160E" w:rsidDel="00865BB2">
        <w:rPr>
          <w:rFonts w:ascii="Calibri" w:hAnsi="Calibri" w:cs="Calibri"/>
          <w:sz w:val="24"/>
          <w:szCs w:val="24"/>
          <w:highlight w:val="yellow"/>
        </w:rPr>
        <w:t>développé</w:t>
      </w:r>
      <w:r w:rsidRPr="003244FB">
        <w:rPr>
          <w:rFonts w:ascii="Calibri" w:hAnsi="Calibri" w:cs="Calibri"/>
          <w:sz w:val="24"/>
          <w:szCs w:val="24"/>
        </w:rPr>
        <w:t xml:space="preserve"> dans le </w:t>
      </w:r>
      <w:r w:rsidR="00C13338" w:rsidRPr="003244FB">
        <w:rPr>
          <w:rFonts w:ascii="Calibri" w:hAnsi="Calibri" w:cs="Calibri"/>
          <w:sz w:val="24"/>
          <w:szCs w:val="24"/>
        </w:rPr>
        <w:t>Département</w:t>
      </w:r>
      <w:r w:rsidR="00655E97">
        <w:rPr>
          <w:rFonts w:ascii="Calibri" w:hAnsi="Calibri" w:cs="Calibri"/>
          <w:sz w:val="24"/>
          <w:szCs w:val="24"/>
        </w:rPr>
        <w:t xml:space="preserve">. </w:t>
      </w:r>
      <w:r w:rsidR="00655E97" w:rsidRPr="00655E97">
        <w:rPr>
          <w:rFonts w:ascii="Calibri" w:hAnsi="Calibri" w:cs="Calibri"/>
          <w:i/>
          <w:iCs/>
          <w:sz w:val="24"/>
          <w:szCs w:val="24"/>
          <w:highlight w:val="yellow"/>
        </w:rPr>
        <w:t>(Conserver la formulation qui convient entre « pas « et « peu ». Si le mentorat est déjà développé dans le département, reformuler cette phrase pour s’adapter au contexte de cet Appel A Projet)</w:t>
      </w:r>
    </w:p>
    <w:p w14:paraId="4FA8B93E" w14:textId="126D5B57" w:rsidR="008A1926" w:rsidRPr="003244FB" w:rsidRDefault="008A1926" w:rsidP="00865BB2">
      <w:pPr>
        <w:jc w:val="both"/>
        <w:rPr>
          <w:rFonts w:ascii="Calibri" w:hAnsi="Calibri" w:cs="Calibri"/>
          <w:sz w:val="24"/>
          <w:szCs w:val="24"/>
        </w:rPr>
      </w:pPr>
      <w:r w:rsidRPr="003244FB">
        <w:rPr>
          <w:rFonts w:ascii="Calibri" w:hAnsi="Calibri" w:cs="Calibri"/>
          <w:sz w:val="24"/>
          <w:szCs w:val="24"/>
        </w:rPr>
        <w:t xml:space="preserve"> </w:t>
      </w:r>
      <w:r w:rsidR="00C3361E" w:rsidRPr="003244FB">
        <w:rPr>
          <w:rFonts w:ascii="Calibri" w:hAnsi="Calibri" w:cs="Calibri"/>
          <w:sz w:val="24"/>
          <w:szCs w:val="24"/>
        </w:rPr>
        <w:t xml:space="preserve">Le mentorat peut avoir des effets bénéfiques pour les différents profils d’enfants </w:t>
      </w:r>
      <w:r w:rsidRPr="003244FB">
        <w:rPr>
          <w:rFonts w:ascii="Calibri" w:hAnsi="Calibri" w:cs="Calibri"/>
          <w:sz w:val="24"/>
          <w:szCs w:val="24"/>
        </w:rPr>
        <w:t xml:space="preserve">bénéficiaires d’une mesure de protection de l’enfance, </w:t>
      </w:r>
      <w:r w:rsidR="00035005">
        <w:rPr>
          <w:rFonts w:ascii="Calibri" w:hAnsi="Calibri" w:cs="Calibri"/>
          <w:sz w:val="24"/>
          <w:szCs w:val="24"/>
        </w:rPr>
        <w:t>que celle-ci</w:t>
      </w:r>
      <w:r w:rsidRPr="003244FB">
        <w:rPr>
          <w:rFonts w:ascii="Calibri" w:hAnsi="Calibri" w:cs="Calibri"/>
          <w:sz w:val="24"/>
          <w:szCs w:val="24"/>
        </w:rPr>
        <w:t xml:space="preserve"> soit exercée en milieu ouvert ou en placement</w:t>
      </w:r>
      <w:r w:rsidR="00035005">
        <w:rPr>
          <w:rFonts w:ascii="Calibri" w:hAnsi="Calibri" w:cs="Calibri"/>
          <w:sz w:val="24"/>
          <w:szCs w:val="24"/>
        </w:rPr>
        <w:t>,</w:t>
      </w:r>
      <w:r w:rsidRPr="003244FB">
        <w:rPr>
          <w:rFonts w:ascii="Calibri" w:hAnsi="Calibri" w:cs="Calibri"/>
          <w:sz w:val="24"/>
          <w:szCs w:val="24"/>
        </w:rPr>
        <w:t xml:space="preserve"> et que cette mesure soit judiciaire ou administrative</w:t>
      </w:r>
      <w:r w:rsidR="003129D5">
        <w:rPr>
          <w:rFonts w:ascii="Calibri" w:hAnsi="Calibri" w:cs="Calibri"/>
          <w:sz w:val="24"/>
          <w:szCs w:val="24"/>
        </w:rPr>
        <w:t>.</w:t>
      </w:r>
    </w:p>
    <w:p w14:paraId="2FC84FF4" w14:textId="61794F79" w:rsidR="00C3361E" w:rsidRPr="003244FB" w:rsidRDefault="00C3361E" w:rsidP="00865BB2">
      <w:pPr>
        <w:jc w:val="both"/>
        <w:rPr>
          <w:rFonts w:ascii="Calibri" w:hAnsi="Calibri" w:cs="Calibri"/>
          <w:sz w:val="24"/>
          <w:szCs w:val="24"/>
        </w:rPr>
      </w:pPr>
      <w:r w:rsidRPr="003244FB">
        <w:rPr>
          <w:rFonts w:ascii="Calibri" w:hAnsi="Calibri" w:cs="Calibri"/>
          <w:sz w:val="24"/>
          <w:szCs w:val="24"/>
        </w:rPr>
        <w:t xml:space="preserve">Le </w:t>
      </w:r>
      <w:r w:rsidR="00C13338" w:rsidRPr="003244FB">
        <w:rPr>
          <w:rFonts w:ascii="Calibri" w:hAnsi="Calibri" w:cs="Calibri"/>
          <w:sz w:val="24"/>
          <w:szCs w:val="24"/>
        </w:rPr>
        <w:t>Département</w:t>
      </w:r>
      <w:r w:rsidRPr="003244FB">
        <w:rPr>
          <w:rFonts w:ascii="Calibri" w:hAnsi="Calibri" w:cs="Calibri"/>
          <w:sz w:val="24"/>
          <w:szCs w:val="24"/>
        </w:rPr>
        <w:t xml:space="preserve"> souhaite développer un dispositif accessible à un large public</w:t>
      </w:r>
      <w:r w:rsidR="008A1926" w:rsidRPr="003244FB">
        <w:rPr>
          <w:rFonts w:ascii="Calibri" w:hAnsi="Calibri" w:cs="Calibri"/>
          <w:sz w:val="24"/>
          <w:szCs w:val="24"/>
        </w:rPr>
        <w:t xml:space="preserve">, en ciblant principalement les jeunes âgés de </w:t>
      </w:r>
      <w:r w:rsidR="00865BB2" w:rsidRPr="004C3365">
        <w:rPr>
          <w:rFonts w:ascii="Calibri" w:hAnsi="Calibri" w:cs="Calibri"/>
          <w:sz w:val="24"/>
          <w:szCs w:val="24"/>
          <w:highlight w:val="yellow"/>
        </w:rPr>
        <w:t>XX</w:t>
      </w:r>
      <w:r w:rsidR="00865BB2" w:rsidRPr="003244FB" w:rsidDel="00865BB2">
        <w:rPr>
          <w:rFonts w:ascii="Calibri" w:hAnsi="Calibri" w:cs="Calibri"/>
          <w:sz w:val="24"/>
          <w:szCs w:val="24"/>
        </w:rPr>
        <w:t xml:space="preserve"> </w:t>
      </w:r>
      <w:r w:rsidR="008A1926" w:rsidRPr="003244FB">
        <w:rPr>
          <w:rFonts w:ascii="Calibri" w:hAnsi="Calibri" w:cs="Calibri"/>
          <w:sz w:val="24"/>
          <w:szCs w:val="24"/>
        </w:rPr>
        <w:t xml:space="preserve">à </w:t>
      </w:r>
      <w:r w:rsidR="00865BB2" w:rsidRPr="004C3365">
        <w:rPr>
          <w:rFonts w:ascii="Calibri" w:hAnsi="Calibri" w:cs="Calibri"/>
          <w:sz w:val="24"/>
          <w:szCs w:val="24"/>
          <w:highlight w:val="yellow"/>
        </w:rPr>
        <w:t>XX</w:t>
      </w:r>
      <w:r w:rsidR="00865BB2" w:rsidRPr="003244FB">
        <w:rPr>
          <w:rFonts w:ascii="Calibri" w:hAnsi="Calibri" w:cs="Calibri"/>
          <w:sz w:val="24"/>
          <w:szCs w:val="24"/>
        </w:rPr>
        <w:t xml:space="preserve"> </w:t>
      </w:r>
      <w:r w:rsidR="008A1926" w:rsidRPr="003244FB">
        <w:rPr>
          <w:rFonts w:ascii="Calibri" w:hAnsi="Calibri" w:cs="Calibri"/>
          <w:sz w:val="24"/>
          <w:szCs w:val="24"/>
        </w:rPr>
        <w:t xml:space="preserve">ans. Néanmoins, en fonction du contexte et des besoins de l’enfant, la mise en place du mentorat auprès d’un enfant pourra s’effectuer avant ses </w:t>
      </w:r>
      <w:r w:rsidR="00865BB2" w:rsidRPr="004C3365">
        <w:rPr>
          <w:rFonts w:ascii="Calibri" w:hAnsi="Calibri" w:cs="Calibri"/>
          <w:sz w:val="24"/>
          <w:szCs w:val="24"/>
          <w:highlight w:val="yellow"/>
        </w:rPr>
        <w:t>XX</w:t>
      </w:r>
      <w:r w:rsidR="00865BB2" w:rsidRPr="003244FB">
        <w:rPr>
          <w:rFonts w:ascii="Calibri" w:hAnsi="Calibri" w:cs="Calibri"/>
          <w:sz w:val="24"/>
          <w:szCs w:val="24"/>
        </w:rPr>
        <w:t xml:space="preserve"> </w:t>
      </w:r>
      <w:r w:rsidR="008A1926" w:rsidRPr="003244FB">
        <w:rPr>
          <w:rFonts w:ascii="Calibri" w:hAnsi="Calibri" w:cs="Calibri"/>
          <w:sz w:val="24"/>
          <w:szCs w:val="24"/>
        </w:rPr>
        <w:t>ans.</w:t>
      </w:r>
    </w:p>
    <w:p w14:paraId="274BA73E" w14:textId="2A1CE707" w:rsidR="00655E97" w:rsidRPr="00655E97" w:rsidRDefault="00655E97" w:rsidP="00655E97">
      <w:pPr>
        <w:jc w:val="both"/>
        <w:rPr>
          <w:rFonts w:ascii="Calibri" w:hAnsi="Calibri" w:cs="Calibri"/>
          <w:i/>
          <w:iCs/>
          <w:color w:val="4472C4" w:themeColor="accent1"/>
          <w:sz w:val="24"/>
          <w:szCs w:val="24"/>
        </w:rPr>
      </w:pPr>
      <w:r w:rsidRPr="00655E97">
        <w:rPr>
          <w:rFonts w:ascii="Calibri" w:hAnsi="Calibri" w:cs="Calibri"/>
          <w:i/>
          <w:iCs/>
          <w:color w:val="4472C4" w:themeColor="accent1"/>
          <w:sz w:val="24"/>
          <w:szCs w:val="24"/>
          <w:highlight w:val="yellow"/>
        </w:rPr>
        <w:t>(Paragraphe optionnel, dans lequel le Département peut lister des publics prioritaires Si ce paragraphe est conservé : conserver tel quel ou ajuster la liste des publics prioritaires selon les objectifs et le contexte du Département</w:t>
      </w:r>
      <w:r>
        <w:rPr>
          <w:rFonts w:ascii="Calibri" w:hAnsi="Calibri" w:cs="Calibri"/>
          <w:i/>
          <w:iCs/>
          <w:color w:val="4472C4" w:themeColor="accent1"/>
          <w:sz w:val="24"/>
          <w:szCs w:val="24"/>
          <w:highlight w:val="yellow"/>
        </w:rPr>
        <w:t xml:space="preserve"> – Supprimer ce texte entre parenthèses</w:t>
      </w:r>
      <w:r w:rsidRPr="00655E97">
        <w:rPr>
          <w:rFonts w:ascii="Calibri" w:hAnsi="Calibri" w:cs="Calibri"/>
          <w:i/>
          <w:iCs/>
          <w:color w:val="4472C4" w:themeColor="accent1"/>
          <w:sz w:val="24"/>
          <w:szCs w:val="24"/>
          <w:highlight w:val="yellow"/>
        </w:rPr>
        <w:t> ) :</w:t>
      </w:r>
      <w:r>
        <w:rPr>
          <w:rFonts w:ascii="Calibri" w:hAnsi="Calibri" w:cs="Calibri"/>
          <w:color w:val="4472C4" w:themeColor="accent1"/>
          <w:sz w:val="24"/>
          <w:szCs w:val="24"/>
        </w:rPr>
        <w:br/>
      </w:r>
      <w:r w:rsidR="008A1926" w:rsidRPr="00655E97">
        <w:rPr>
          <w:rFonts w:ascii="Calibri" w:hAnsi="Calibri" w:cs="Calibri"/>
          <w:color w:val="4472C4" w:themeColor="accent1"/>
          <w:sz w:val="24"/>
          <w:szCs w:val="24"/>
        </w:rPr>
        <w:t>Une attention particulière</w:t>
      </w:r>
      <w:r w:rsidR="00C3361E" w:rsidRPr="00655E97">
        <w:rPr>
          <w:rFonts w:ascii="Calibri" w:hAnsi="Calibri" w:cs="Calibri"/>
          <w:color w:val="4472C4" w:themeColor="accent1"/>
          <w:sz w:val="24"/>
          <w:szCs w:val="24"/>
        </w:rPr>
        <w:t xml:space="preserve"> pourra être </w:t>
      </w:r>
      <w:r w:rsidR="008A1926" w:rsidRPr="00655E97">
        <w:rPr>
          <w:rFonts w:ascii="Calibri" w:hAnsi="Calibri" w:cs="Calibri"/>
          <w:color w:val="4472C4" w:themeColor="accent1"/>
          <w:sz w:val="24"/>
          <w:szCs w:val="24"/>
        </w:rPr>
        <w:t>portée</w:t>
      </w:r>
      <w:r w:rsidR="00C3361E" w:rsidRPr="00655E97">
        <w:rPr>
          <w:rFonts w:ascii="Calibri" w:hAnsi="Calibri" w:cs="Calibri"/>
          <w:color w:val="4472C4" w:themeColor="accent1"/>
          <w:sz w:val="24"/>
          <w:szCs w:val="24"/>
        </w:rPr>
        <w:t xml:space="preserve"> sur les enfants fortement institutionnalisés (</w:t>
      </w:r>
      <w:r w:rsidR="00A42F89" w:rsidRPr="00655E97">
        <w:rPr>
          <w:rFonts w:ascii="Calibri" w:hAnsi="Calibri" w:cs="Calibri"/>
          <w:color w:val="4472C4" w:themeColor="accent1"/>
          <w:sz w:val="24"/>
          <w:szCs w:val="24"/>
        </w:rPr>
        <w:t xml:space="preserve">p.ex., </w:t>
      </w:r>
      <w:r w:rsidR="00C3361E" w:rsidRPr="00655E97">
        <w:rPr>
          <w:rFonts w:ascii="Calibri" w:hAnsi="Calibri" w:cs="Calibri"/>
          <w:color w:val="4472C4" w:themeColor="accent1"/>
          <w:sz w:val="24"/>
          <w:szCs w:val="24"/>
        </w:rPr>
        <w:t>mineurs non accompagnés, pupilles de l'État, enfants en MECS sans lien familial</w:t>
      </w:r>
      <w:r w:rsidR="008A1926" w:rsidRPr="00655E97">
        <w:rPr>
          <w:rFonts w:ascii="Calibri" w:hAnsi="Calibri" w:cs="Calibri"/>
          <w:color w:val="4472C4" w:themeColor="accent1"/>
          <w:sz w:val="24"/>
          <w:szCs w:val="24"/>
        </w:rPr>
        <w:t>…</w:t>
      </w:r>
      <w:r w:rsidR="00C3361E" w:rsidRPr="00655E97">
        <w:rPr>
          <w:rFonts w:ascii="Calibri" w:hAnsi="Calibri" w:cs="Calibri"/>
          <w:color w:val="4472C4" w:themeColor="accent1"/>
          <w:sz w:val="24"/>
          <w:szCs w:val="24"/>
        </w:rPr>
        <w:t>)</w:t>
      </w:r>
      <w:r w:rsidR="008A1926" w:rsidRPr="00655E97">
        <w:rPr>
          <w:rFonts w:ascii="Calibri" w:hAnsi="Calibri" w:cs="Calibri"/>
          <w:color w:val="4472C4" w:themeColor="accent1"/>
          <w:sz w:val="24"/>
          <w:szCs w:val="24"/>
        </w:rPr>
        <w:t>, à double vulnérabilité (</w:t>
      </w:r>
      <w:r w:rsidR="00A42F89" w:rsidRPr="00655E97">
        <w:rPr>
          <w:rFonts w:ascii="Calibri" w:hAnsi="Calibri" w:cs="Calibri"/>
          <w:color w:val="4472C4" w:themeColor="accent1"/>
          <w:sz w:val="24"/>
          <w:szCs w:val="24"/>
        </w:rPr>
        <w:t xml:space="preserve">p.ex., </w:t>
      </w:r>
      <w:r w:rsidR="008A1926" w:rsidRPr="00655E97">
        <w:rPr>
          <w:rFonts w:ascii="Calibri" w:hAnsi="Calibri" w:cs="Calibri"/>
          <w:color w:val="4472C4" w:themeColor="accent1"/>
          <w:sz w:val="24"/>
          <w:szCs w:val="24"/>
        </w:rPr>
        <w:t>enfants avec une notification MDA)</w:t>
      </w:r>
      <w:r w:rsidR="00C3361E" w:rsidRPr="00655E97">
        <w:rPr>
          <w:rFonts w:ascii="Calibri" w:hAnsi="Calibri" w:cs="Calibri"/>
          <w:color w:val="4472C4" w:themeColor="accent1"/>
          <w:sz w:val="24"/>
          <w:szCs w:val="24"/>
        </w:rPr>
        <w:t xml:space="preserve"> et/ou se trouvant dans </w:t>
      </w:r>
      <w:r w:rsidR="00035005" w:rsidRPr="00655E97">
        <w:rPr>
          <w:rFonts w:ascii="Calibri" w:hAnsi="Calibri" w:cs="Calibri"/>
          <w:color w:val="4472C4" w:themeColor="accent1"/>
          <w:sz w:val="24"/>
          <w:szCs w:val="24"/>
        </w:rPr>
        <w:t>l</w:t>
      </w:r>
      <w:r w:rsidR="00C3361E" w:rsidRPr="00655E97">
        <w:rPr>
          <w:rFonts w:ascii="Calibri" w:hAnsi="Calibri" w:cs="Calibri"/>
          <w:color w:val="4472C4" w:themeColor="accent1"/>
          <w:sz w:val="24"/>
          <w:szCs w:val="24"/>
        </w:rPr>
        <w:t xml:space="preserve">es territoires </w:t>
      </w:r>
      <w:r w:rsidR="00035005" w:rsidRPr="00655E97">
        <w:rPr>
          <w:rFonts w:ascii="Calibri" w:hAnsi="Calibri" w:cs="Calibri"/>
          <w:color w:val="4472C4" w:themeColor="accent1"/>
          <w:sz w:val="24"/>
          <w:szCs w:val="24"/>
        </w:rPr>
        <w:t xml:space="preserve">suivants </w:t>
      </w:r>
      <w:r w:rsidR="00C3361E" w:rsidRPr="00655E97">
        <w:rPr>
          <w:rFonts w:ascii="Calibri" w:hAnsi="Calibri" w:cs="Calibri"/>
          <w:color w:val="4472C4" w:themeColor="accent1"/>
          <w:sz w:val="24"/>
          <w:szCs w:val="24"/>
        </w:rPr>
        <w:t>identifiés</w:t>
      </w:r>
      <w:r w:rsidR="00035005" w:rsidRPr="00655E97">
        <w:rPr>
          <w:rFonts w:ascii="Calibri" w:hAnsi="Calibri" w:cs="Calibri"/>
          <w:color w:val="4472C4" w:themeColor="accent1"/>
          <w:sz w:val="24"/>
          <w:szCs w:val="24"/>
        </w:rPr>
        <w:t xml:space="preserve"> par le Département</w:t>
      </w:r>
      <w:r w:rsidR="00865BB2" w:rsidRPr="00655E97">
        <w:rPr>
          <w:rFonts w:ascii="Calibri" w:hAnsi="Calibri" w:cs="Calibri"/>
          <w:color w:val="4472C4" w:themeColor="accent1"/>
          <w:sz w:val="24"/>
          <w:szCs w:val="24"/>
        </w:rPr>
        <w:t> </w:t>
      </w:r>
      <w:r w:rsidR="00865BB2" w:rsidRPr="00655E97">
        <w:rPr>
          <w:rFonts w:ascii="Calibri" w:hAnsi="Calibri" w:cs="Calibri"/>
          <w:i/>
          <w:iCs/>
          <w:color w:val="4472C4" w:themeColor="accent1"/>
          <w:sz w:val="24"/>
          <w:szCs w:val="24"/>
          <w:highlight w:val="yellow"/>
        </w:rPr>
        <w:t>: xxx xxxx</w:t>
      </w:r>
      <w:r w:rsidRPr="00655E97">
        <w:rPr>
          <w:rFonts w:ascii="Calibri" w:hAnsi="Calibri" w:cs="Calibri"/>
          <w:i/>
          <w:iCs/>
          <w:color w:val="4472C4" w:themeColor="accent1"/>
          <w:sz w:val="24"/>
          <w:szCs w:val="24"/>
          <w:highlight w:val="yellow"/>
        </w:rPr>
        <w:t xml:space="preserve"> (Exemples : « quartiers prioritaires de la ville », « zones rurales »… Possibilité de donner plus de détail sur ces territoires en les renseignant ici - p.ex. en donnant les noms des quartiers - ou en redirigeant vers un document mis en annexe).</w:t>
      </w:r>
    </w:p>
    <w:p w14:paraId="16B9EB53" w14:textId="1C5BCA6B" w:rsidR="00865BB2" w:rsidRPr="003244FB" w:rsidRDefault="00865BB2" w:rsidP="00865BB2">
      <w:pPr>
        <w:jc w:val="both"/>
        <w:rPr>
          <w:rFonts w:ascii="Calibri" w:hAnsi="Calibri" w:cs="Calibri"/>
          <w:sz w:val="24"/>
          <w:szCs w:val="24"/>
        </w:rPr>
      </w:pPr>
    </w:p>
    <w:p w14:paraId="6E6D44CE" w14:textId="77777777" w:rsidR="00A050CC" w:rsidRPr="003244FB" w:rsidRDefault="00A050CC" w:rsidP="00865BB2">
      <w:pPr>
        <w:jc w:val="both"/>
        <w:rPr>
          <w:rFonts w:ascii="Calibri" w:hAnsi="Calibri" w:cs="Calibri"/>
          <w:sz w:val="24"/>
          <w:szCs w:val="24"/>
        </w:rPr>
      </w:pPr>
    </w:p>
    <w:p w14:paraId="0593F892" w14:textId="739B78F5" w:rsidR="00A050CC" w:rsidRPr="003244FB" w:rsidRDefault="009C57DF" w:rsidP="00865BB2">
      <w:pPr>
        <w:pStyle w:val="Titre1"/>
        <w:jc w:val="both"/>
      </w:pPr>
      <w:r w:rsidRPr="003244FB">
        <w:t>Cadre du projet</w:t>
      </w:r>
    </w:p>
    <w:p w14:paraId="55065F4A" w14:textId="3DA2F450" w:rsidR="00A050CC" w:rsidRPr="003244FB" w:rsidRDefault="00A050CC" w:rsidP="00865BB2">
      <w:pPr>
        <w:jc w:val="both"/>
        <w:rPr>
          <w:rFonts w:ascii="Calibri" w:hAnsi="Calibri" w:cs="Calibri"/>
          <w:sz w:val="24"/>
          <w:szCs w:val="24"/>
        </w:rPr>
      </w:pPr>
      <w:r w:rsidRPr="003244FB">
        <w:rPr>
          <w:rFonts w:ascii="Calibri" w:hAnsi="Calibri" w:cs="Calibri"/>
          <w:sz w:val="24"/>
          <w:szCs w:val="24"/>
        </w:rPr>
        <w:t xml:space="preserve">Le </w:t>
      </w:r>
      <w:r w:rsidR="00C13338" w:rsidRPr="003244FB">
        <w:rPr>
          <w:rFonts w:ascii="Calibri" w:hAnsi="Calibri" w:cs="Calibri"/>
          <w:sz w:val="24"/>
          <w:szCs w:val="24"/>
        </w:rPr>
        <w:t>Département</w:t>
      </w:r>
      <w:r w:rsidRPr="003244FB">
        <w:rPr>
          <w:rFonts w:ascii="Calibri" w:hAnsi="Calibri" w:cs="Calibri"/>
          <w:sz w:val="24"/>
          <w:szCs w:val="24"/>
        </w:rPr>
        <w:t xml:space="preserve"> a pour objectif</w:t>
      </w:r>
      <w:r w:rsidR="00F603FF" w:rsidRPr="003244FB">
        <w:rPr>
          <w:rFonts w:ascii="Calibri" w:hAnsi="Calibri" w:cs="Calibri"/>
          <w:sz w:val="24"/>
          <w:szCs w:val="24"/>
        </w:rPr>
        <w:t xml:space="preserve"> que</w:t>
      </w:r>
      <w:r w:rsidRPr="003244FB">
        <w:rPr>
          <w:rFonts w:ascii="Calibri" w:hAnsi="Calibri" w:cs="Calibri"/>
          <w:sz w:val="24"/>
          <w:szCs w:val="24"/>
        </w:rPr>
        <w:t xml:space="preserve"> </w:t>
      </w:r>
      <w:r w:rsidR="00B85F4C" w:rsidRPr="004C3365">
        <w:rPr>
          <w:rFonts w:ascii="Calibri" w:hAnsi="Calibri" w:cs="Calibri"/>
          <w:sz w:val="24"/>
          <w:szCs w:val="24"/>
          <w:highlight w:val="yellow"/>
        </w:rPr>
        <w:t>XX</w:t>
      </w:r>
      <w:r w:rsidR="00B85F4C" w:rsidRPr="003244FB" w:rsidDel="00865BB2">
        <w:rPr>
          <w:rFonts w:ascii="Calibri" w:hAnsi="Calibri" w:cs="Calibri"/>
          <w:sz w:val="24"/>
          <w:szCs w:val="24"/>
        </w:rPr>
        <w:t xml:space="preserve"> </w:t>
      </w:r>
      <w:r w:rsidRPr="003244FB">
        <w:rPr>
          <w:rFonts w:ascii="Calibri" w:hAnsi="Calibri" w:cs="Calibri"/>
          <w:sz w:val="24"/>
          <w:szCs w:val="24"/>
        </w:rPr>
        <w:t>jeunes de l’Aide Sociale à l’Enfance ai</w:t>
      </w:r>
      <w:r w:rsidR="00A42F89">
        <w:rPr>
          <w:rFonts w:ascii="Calibri" w:hAnsi="Calibri" w:cs="Calibri"/>
          <w:sz w:val="24"/>
          <w:szCs w:val="24"/>
        </w:rPr>
        <w:t>en</w:t>
      </w:r>
      <w:r w:rsidRPr="003244FB">
        <w:rPr>
          <w:rFonts w:ascii="Calibri" w:hAnsi="Calibri" w:cs="Calibri"/>
          <w:sz w:val="24"/>
          <w:szCs w:val="24"/>
        </w:rPr>
        <w:t>t bénéficié d</w:t>
      </w:r>
      <w:r w:rsidR="00F603FF" w:rsidRPr="003244FB">
        <w:rPr>
          <w:rFonts w:ascii="Calibri" w:hAnsi="Calibri" w:cs="Calibri"/>
          <w:sz w:val="24"/>
          <w:szCs w:val="24"/>
        </w:rPr>
        <w:t>’un</w:t>
      </w:r>
      <w:r w:rsidRPr="003244FB">
        <w:rPr>
          <w:rFonts w:ascii="Calibri" w:hAnsi="Calibri" w:cs="Calibri"/>
          <w:sz w:val="24"/>
          <w:szCs w:val="24"/>
        </w:rPr>
        <w:t xml:space="preserve"> mentorat</w:t>
      </w:r>
      <w:r w:rsidR="00F603FF" w:rsidRPr="003244FB">
        <w:rPr>
          <w:rFonts w:ascii="Calibri" w:hAnsi="Calibri" w:cs="Calibri"/>
          <w:sz w:val="24"/>
          <w:szCs w:val="24"/>
        </w:rPr>
        <w:t xml:space="preserve">, mené par une </w:t>
      </w:r>
      <w:r w:rsidR="00035005">
        <w:rPr>
          <w:rFonts w:ascii="Calibri" w:hAnsi="Calibri" w:cs="Calibri"/>
          <w:sz w:val="24"/>
          <w:szCs w:val="24"/>
        </w:rPr>
        <w:t>A</w:t>
      </w:r>
      <w:r w:rsidR="00F603FF" w:rsidRPr="003244FB">
        <w:rPr>
          <w:rFonts w:ascii="Calibri" w:hAnsi="Calibri" w:cs="Calibri"/>
          <w:sz w:val="24"/>
          <w:szCs w:val="24"/>
        </w:rPr>
        <w:t xml:space="preserve">ssociation conventionnée par le </w:t>
      </w:r>
      <w:r w:rsidR="00C13338" w:rsidRPr="003244FB">
        <w:rPr>
          <w:rFonts w:ascii="Calibri" w:hAnsi="Calibri" w:cs="Calibri"/>
          <w:sz w:val="24"/>
          <w:szCs w:val="24"/>
        </w:rPr>
        <w:t>Département</w:t>
      </w:r>
      <w:r w:rsidR="00F603FF" w:rsidRPr="003244FB">
        <w:rPr>
          <w:rFonts w:ascii="Calibri" w:hAnsi="Calibri" w:cs="Calibri"/>
          <w:sz w:val="24"/>
          <w:szCs w:val="24"/>
        </w:rPr>
        <w:t xml:space="preserve">, </w:t>
      </w:r>
      <w:r w:rsidRPr="003244FB">
        <w:rPr>
          <w:rFonts w:ascii="Calibri" w:hAnsi="Calibri" w:cs="Calibri"/>
          <w:sz w:val="24"/>
          <w:szCs w:val="24"/>
        </w:rPr>
        <w:t xml:space="preserve">d’ici </w:t>
      </w:r>
      <w:r w:rsidR="00B85F4C" w:rsidRPr="004C3365">
        <w:rPr>
          <w:rFonts w:ascii="Calibri" w:hAnsi="Calibri" w:cs="Calibri"/>
          <w:sz w:val="24"/>
          <w:szCs w:val="24"/>
          <w:highlight w:val="yellow"/>
        </w:rPr>
        <w:t>XX</w:t>
      </w:r>
      <w:r w:rsidR="00B85F4C" w:rsidRPr="003244FB" w:rsidDel="00865BB2">
        <w:rPr>
          <w:rFonts w:ascii="Calibri" w:hAnsi="Calibri" w:cs="Calibri"/>
          <w:sz w:val="24"/>
          <w:szCs w:val="24"/>
        </w:rPr>
        <w:t xml:space="preserve"> </w:t>
      </w:r>
      <w:r w:rsidRPr="003244FB">
        <w:rPr>
          <w:rFonts w:ascii="Calibri" w:hAnsi="Calibri" w:cs="Calibri"/>
          <w:sz w:val="24"/>
          <w:szCs w:val="24"/>
        </w:rPr>
        <w:t>ans</w:t>
      </w:r>
      <w:r w:rsidR="00655E97">
        <w:rPr>
          <w:rFonts w:ascii="Calibri" w:hAnsi="Calibri" w:cs="Calibri"/>
          <w:sz w:val="24"/>
          <w:szCs w:val="24"/>
        </w:rPr>
        <w:t xml:space="preserve"> </w:t>
      </w:r>
      <w:r w:rsidR="00655E97" w:rsidRPr="00655E97">
        <w:rPr>
          <w:rFonts w:ascii="Calibri" w:hAnsi="Calibri" w:cs="Calibri"/>
          <w:i/>
          <w:iCs/>
          <w:sz w:val="24"/>
          <w:szCs w:val="24"/>
          <w:highlight w:val="yellow"/>
        </w:rPr>
        <w:t>(Renseigner ici la durée correspondant à celle de la convention qui sera signée avec l’Association)</w:t>
      </w:r>
      <w:r w:rsidRPr="003244FB">
        <w:rPr>
          <w:rFonts w:ascii="Calibri" w:hAnsi="Calibri" w:cs="Calibri"/>
          <w:sz w:val="24"/>
          <w:szCs w:val="24"/>
        </w:rPr>
        <w:t>.</w:t>
      </w:r>
    </w:p>
    <w:p w14:paraId="3AC6BAC1" w14:textId="15F59666" w:rsidR="00A050CC" w:rsidRPr="003244FB" w:rsidRDefault="00F603FF" w:rsidP="00865BB2">
      <w:pPr>
        <w:jc w:val="both"/>
        <w:rPr>
          <w:rFonts w:ascii="Calibri" w:hAnsi="Calibri" w:cs="Calibri"/>
          <w:sz w:val="24"/>
          <w:szCs w:val="24"/>
        </w:rPr>
      </w:pPr>
      <w:r w:rsidRPr="003244FB">
        <w:rPr>
          <w:rFonts w:ascii="Calibri" w:hAnsi="Calibri" w:cs="Calibri"/>
          <w:sz w:val="24"/>
          <w:szCs w:val="24"/>
        </w:rPr>
        <w:t xml:space="preserve">L’enveloppe de financement total dédiée au projet par le </w:t>
      </w:r>
      <w:r w:rsidR="00C13338" w:rsidRPr="003244FB">
        <w:rPr>
          <w:rFonts w:ascii="Calibri" w:hAnsi="Calibri" w:cs="Calibri"/>
          <w:sz w:val="24"/>
          <w:szCs w:val="24"/>
        </w:rPr>
        <w:t>Département</w:t>
      </w:r>
      <w:r w:rsidRPr="003244FB">
        <w:rPr>
          <w:rFonts w:ascii="Calibri" w:hAnsi="Calibri" w:cs="Calibri"/>
          <w:sz w:val="24"/>
          <w:szCs w:val="24"/>
        </w:rPr>
        <w:t xml:space="preserve"> est de </w:t>
      </w:r>
      <w:r w:rsidR="00B85F4C" w:rsidRPr="004C3365">
        <w:rPr>
          <w:rFonts w:ascii="Calibri" w:hAnsi="Calibri" w:cs="Calibri"/>
          <w:sz w:val="24"/>
          <w:szCs w:val="24"/>
          <w:highlight w:val="yellow"/>
        </w:rPr>
        <w:t>X</w:t>
      </w:r>
      <w:r w:rsidR="00B85F4C">
        <w:rPr>
          <w:rFonts w:ascii="Calibri" w:hAnsi="Calibri" w:cs="Calibri"/>
          <w:sz w:val="24"/>
          <w:szCs w:val="24"/>
          <w:highlight w:val="yellow"/>
        </w:rPr>
        <w:t>X</w:t>
      </w:r>
      <w:r w:rsidR="00B85F4C" w:rsidRPr="004C3365">
        <w:rPr>
          <w:rFonts w:ascii="Calibri" w:hAnsi="Calibri" w:cs="Calibri"/>
          <w:sz w:val="24"/>
          <w:szCs w:val="24"/>
          <w:highlight w:val="yellow"/>
        </w:rPr>
        <w:t>X</w:t>
      </w:r>
      <w:r w:rsidR="00B85F4C" w:rsidRPr="003244FB" w:rsidDel="00865BB2">
        <w:rPr>
          <w:rFonts w:ascii="Calibri" w:hAnsi="Calibri" w:cs="Calibri"/>
          <w:sz w:val="24"/>
          <w:szCs w:val="24"/>
        </w:rPr>
        <w:t xml:space="preserve"> </w:t>
      </w:r>
      <w:r w:rsidRPr="003244FB">
        <w:rPr>
          <w:rFonts w:ascii="Calibri" w:hAnsi="Calibri" w:cs="Calibri"/>
          <w:sz w:val="24"/>
          <w:szCs w:val="24"/>
        </w:rPr>
        <w:t xml:space="preserve">€, pour une durée de </w:t>
      </w:r>
      <w:r w:rsidR="00B85F4C" w:rsidRPr="004C3365">
        <w:rPr>
          <w:rFonts w:ascii="Calibri" w:hAnsi="Calibri" w:cs="Calibri"/>
          <w:sz w:val="24"/>
          <w:szCs w:val="24"/>
          <w:highlight w:val="yellow"/>
        </w:rPr>
        <w:t>XX</w:t>
      </w:r>
      <w:r w:rsidR="00B85F4C" w:rsidRPr="003244FB" w:rsidDel="00865BB2">
        <w:rPr>
          <w:rFonts w:ascii="Calibri" w:hAnsi="Calibri" w:cs="Calibri"/>
          <w:sz w:val="24"/>
          <w:szCs w:val="24"/>
        </w:rPr>
        <w:t xml:space="preserve"> </w:t>
      </w:r>
      <w:r w:rsidRPr="003244FB">
        <w:rPr>
          <w:rFonts w:ascii="Calibri" w:hAnsi="Calibri" w:cs="Calibri"/>
          <w:sz w:val="24"/>
          <w:szCs w:val="24"/>
        </w:rPr>
        <w:t>ans</w:t>
      </w:r>
      <w:r w:rsidR="00255E45">
        <w:rPr>
          <w:rFonts w:ascii="Calibri" w:hAnsi="Calibri" w:cs="Calibri"/>
          <w:sz w:val="24"/>
          <w:szCs w:val="24"/>
        </w:rPr>
        <w:t xml:space="preserve"> </w:t>
      </w:r>
      <w:r w:rsidR="00255E45" w:rsidRPr="00655E97">
        <w:rPr>
          <w:rFonts w:ascii="Calibri" w:hAnsi="Calibri" w:cs="Calibri"/>
          <w:i/>
          <w:iCs/>
          <w:sz w:val="24"/>
          <w:szCs w:val="24"/>
          <w:highlight w:val="yellow"/>
        </w:rPr>
        <w:t>(Renseigner ici la durée correspondant à celle de la convention qui sera signée avec l’Association)</w:t>
      </w:r>
      <w:r w:rsidRPr="003244FB">
        <w:rPr>
          <w:rFonts w:ascii="Calibri" w:hAnsi="Calibri" w:cs="Calibri"/>
          <w:sz w:val="24"/>
          <w:szCs w:val="24"/>
        </w:rPr>
        <w:t>.</w:t>
      </w:r>
    </w:p>
    <w:p w14:paraId="62C3AAB8" w14:textId="33B610FF" w:rsidR="00255E45" w:rsidRPr="00255E45" w:rsidRDefault="00F603FF" w:rsidP="00255E45">
      <w:pPr>
        <w:jc w:val="both"/>
        <w:rPr>
          <w:rFonts w:ascii="Calibri" w:hAnsi="Calibri" w:cs="Calibri"/>
          <w:i/>
          <w:iCs/>
          <w:sz w:val="24"/>
          <w:szCs w:val="24"/>
        </w:rPr>
      </w:pPr>
      <w:r w:rsidRPr="00255E45">
        <w:rPr>
          <w:rFonts w:ascii="Calibri" w:hAnsi="Calibri" w:cs="Calibri"/>
          <w:sz w:val="24"/>
          <w:szCs w:val="24"/>
        </w:rPr>
        <w:t xml:space="preserve">Le budget maximal par </w:t>
      </w:r>
      <w:r w:rsidR="00A42F89" w:rsidRPr="00255E45">
        <w:rPr>
          <w:rFonts w:ascii="Calibri" w:hAnsi="Calibri" w:cs="Calibri"/>
          <w:sz w:val="24"/>
          <w:szCs w:val="24"/>
        </w:rPr>
        <w:t xml:space="preserve">binôme de mentorat </w:t>
      </w:r>
      <w:r w:rsidRPr="00255E45">
        <w:rPr>
          <w:rFonts w:ascii="Calibri" w:hAnsi="Calibri" w:cs="Calibri"/>
          <w:sz w:val="24"/>
          <w:szCs w:val="24"/>
        </w:rPr>
        <w:t xml:space="preserve">ne dépassera </w:t>
      </w:r>
      <w:r w:rsidR="00B85F4C" w:rsidRPr="00255E45">
        <w:rPr>
          <w:rFonts w:ascii="Calibri" w:hAnsi="Calibri" w:cs="Calibri"/>
          <w:sz w:val="24"/>
          <w:szCs w:val="24"/>
        </w:rPr>
        <w:t xml:space="preserve">pas </w:t>
      </w:r>
      <w:r w:rsidRPr="00255E45">
        <w:rPr>
          <w:rFonts w:ascii="Calibri" w:hAnsi="Calibri" w:cs="Calibri"/>
          <w:sz w:val="24"/>
          <w:szCs w:val="24"/>
          <w:highlight w:val="yellow"/>
        </w:rPr>
        <w:t>XXX</w:t>
      </w:r>
      <w:r w:rsidRPr="00255E45">
        <w:rPr>
          <w:rFonts w:ascii="Calibri" w:hAnsi="Calibri" w:cs="Calibri"/>
          <w:sz w:val="24"/>
          <w:szCs w:val="24"/>
        </w:rPr>
        <w:t>€</w:t>
      </w:r>
      <w:r w:rsidR="00B85F4C" w:rsidRPr="00255E45">
        <w:rPr>
          <w:rFonts w:ascii="Calibri" w:hAnsi="Calibri" w:cs="Calibri"/>
          <w:sz w:val="24"/>
          <w:szCs w:val="24"/>
        </w:rPr>
        <w:t>.</w:t>
      </w:r>
      <w:r w:rsidR="009441B3" w:rsidRPr="00255E45">
        <w:rPr>
          <w:rFonts w:ascii="Calibri" w:hAnsi="Calibri" w:cs="Calibri"/>
          <w:sz w:val="24"/>
          <w:szCs w:val="24"/>
        </w:rPr>
        <w:t xml:space="preserve"> </w:t>
      </w:r>
      <w:r w:rsidR="00B85F4C" w:rsidRPr="00255E45">
        <w:rPr>
          <w:rFonts w:ascii="Calibri" w:hAnsi="Calibri" w:cs="Calibri"/>
          <w:sz w:val="24"/>
          <w:szCs w:val="24"/>
          <w:highlight w:val="yellow"/>
        </w:rPr>
        <w:t xml:space="preserve">/ </w:t>
      </w:r>
      <w:r w:rsidR="00B85F4C" w:rsidRPr="00255E45">
        <w:rPr>
          <w:rFonts w:ascii="Calibri" w:hAnsi="Calibri" w:cs="Calibri"/>
          <w:sz w:val="24"/>
          <w:szCs w:val="24"/>
        </w:rPr>
        <w:t xml:space="preserve">La </w:t>
      </w:r>
      <w:r w:rsidR="009441B3" w:rsidRPr="00255E45">
        <w:rPr>
          <w:rFonts w:ascii="Calibri" w:hAnsi="Calibri" w:cs="Calibri"/>
          <w:sz w:val="24"/>
          <w:szCs w:val="24"/>
        </w:rPr>
        <w:t xml:space="preserve">subvention totale de XXX€ </w:t>
      </w:r>
      <w:r w:rsidR="00B85F4C" w:rsidRPr="00255E45">
        <w:rPr>
          <w:rFonts w:ascii="Calibri" w:hAnsi="Calibri" w:cs="Calibri"/>
          <w:sz w:val="24"/>
          <w:szCs w:val="24"/>
        </w:rPr>
        <w:t xml:space="preserve">sera attribuée </w:t>
      </w:r>
      <w:r w:rsidR="009441B3" w:rsidRPr="00255E45">
        <w:rPr>
          <w:rFonts w:ascii="Calibri" w:hAnsi="Calibri" w:cs="Calibri"/>
          <w:sz w:val="24"/>
          <w:szCs w:val="24"/>
        </w:rPr>
        <w:t xml:space="preserve">pour une cible de </w:t>
      </w:r>
      <w:r w:rsidR="009441B3" w:rsidRPr="00255E45">
        <w:rPr>
          <w:rFonts w:ascii="Calibri" w:hAnsi="Calibri" w:cs="Calibri"/>
          <w:sz w:val="24"/>
          <w:szCs w:val="24"/>
          <w:highlight w:val="yellow"/>
        </w:rPr>
        <w:t xml:space="preserve">XXX </w:t>
      </w:r>
      <w:r w:rsidR="009441B3" w:rsidRPr="00255E45">
        <w:rPr>
          <w:rFonts w:ascii="Calibri" w:hAnsi="Calibri" w:cs="Calibri"/>
          <w:sz w:val="24"/>
          <w:szCs w:val="24"/>
        </w:rPr>
        <w:t>binômes de mentorat</w:t>
      </w:r>
      <w:r w:rsidR="00B85F4C" w:rsidRPr="00E106A7">
        <w:rPr>
          <w:rFonts w:ascii="Calibri" w:hAnsi="Calibri" w:cs="Calibri"/>
          <w:sz w:val="24"/>
          <w:szCs w:val="24"/>
          <w:highlight w:val="yellow"/>
        </w:rPr>
        <w:t>.</w:t>
      </w:r>
      <w:r w:rsidR="00255E45">
        <w:rPr>
          <w:rFonts w:ascii="Calibri" w:hAnsi="Calibri" w:cs="Calibri"/>
          <w:sz w:val="24"/>
          <w:szCs w:val="24"/>
        </w:rPr>
        <w:t xml:space="preserve"> </w:t>
      </w:r>
      <w:r w:rsidR="00255E45" w:rsidRPr="00255E45">
        <w:rPr>
          <w:rFonts w:ascii="Calibri" w:hAnsi="Calibri" w:cs="Calibri"/>
          <w:i/>
          <w:iCs/>
          <w:sz w:val="24"/>
          <w:szCs w:val="24"/>
          <w:highlight w:val="yellow"/>
        </w:rPr>
        <w:t>(Conserver uniquement une des deux phrases, selon votre préférence : « Le budget maximal par binôme de mentorat ne dépassera pas XXX€. » OU « La subvention totale de XXX€ sera attribuée pour une cible de XXX binômes de mentorat. »)</w:t>
      </w:r>
    </w:p>
    <w:p w14:paraId="181876EF" w14:textId="07793B59" w:rsidR="009441B3" w:rsidRPr="00E106A7" w:rsidRDefault="00255E45" w:rsidP="00865BB2">
      <w:pPr>
        <w:jc w:val="both"/>
        <w:rPr>
          <w:rFonts w:ascii="Calibri" w:hAnsi="Calibri" w:cs="Calibri"/>
          <w:sz w:val="24"/>
          <w:szCs w:val="24"/>
        </w:rPr>
      </w:pPr>
      <w:r>
        <w:rPr>
          <w:rFonts w:ascii="Calibri" w:hAnsi="Calibri" w:cs="Calibri"/>
          <w:sz w:val="24"/>
          <w:szCs w:val="24"/>
        </w:rPr>
        <w:lastRenderedPageBreak/>
        <w:br/>
      </w:r>
    </w:p>
    <w:p w14:paraId="7F6D117B" w14:textId="6B48A5AE" w:rsidR="009441B3" w:rsidRDefault="009441B3">
      <w:pPr>
        <w:jc w:val="both"/>
        <w:rPr>
          <w:rFonts w:ascii="Calibri" w:hAnsi="Calibri" w:cs="Calibri"/>
          <w:sz w:val="24"/>
          <w:szCs w:val="24"/>
        </w:rPr>
      </w:pPr>
      <w:r>
        <w:rPr>
          <w:rFonts w:ascii="Calibri" w:hAnsi="Calibri" w:cs="Calibri"/>
          <w:sz w:val="24"/>
          <w:szCs w:val="24"/>
        </w:rPr>
        <w:t xml:space="preserve">La date cible de début des premiers binômes de mentorat est fixée au </w:t>
      </w:r>
      <w:r w:rsidRPr="00FD160E">
        <w:rPr>
          <w:rFonts w:ascii="Calibri" w:hAnsi="Calibri" w:cs="Calibri"/>
          <w:sz w:val="24"/>
          <w:szCs w:val="24"/>
          <w:highlight w:val="yellow"/>
        </w:rPr>
        <w:t>XXX</w:t>
      </w:r>
      <w:r>
        <w:rPr>
          <w:rFonts w:ascii="Calibri" w:hAnsi="Calibri" w:cs="Calibri"/>
          <w:sz w:val="24"/>
          <w:szCs w:val="24"/>
        </w:rPr>
        <w:t xml:space="preserve">. </w:t>
      </w:r>
    </w:p>
    <w:p w14:paraId="26630407" w14:textId="77777777" w:rsidR="009441B3" w:rsidRPr="003244FB" w:rsidRDefault="009441B3" w:rsidP="00865BB2">
      <w:pPr>
        <w:jc w:val="both"/>
        <w:rPr>
          <w:rFonts w:ascii="Calibri" w:hAnsi="Calibri" w:cs="Calibri"/>
          <w:sz w:val="24"/>
          <w:szCs w:val="24"/>
        </w:rPr>
      </w:pPr>
    </w:p>
    <w:p w14:paraId="73777B49" w14:textId="28C39EF7" w:rsidR="00F603FF" w:rsidRPr="003244FB" w:rsidRDefault="00B64B15" w:rsidP="00865BB2">
      <w:pPr>
        <w:pStyle w:val="Titre1"/>
        <w:jc w:val="both"/>
      </w:pPr>
      <w:r w:rsidRPr="003244FB">
        <w:t>Cadre de la mission</w:t>
      </w:r>
      <w:r w:rsidR="009C57DF" w:rsidRPr="003244FB">
        <w:t xml:space="preserve"> des Associations</w:t>
      </w:r>
    </w:p>
    <w:p w14:paraId="1E43051C" w14:textId="35CACDDE" w:rsidR="00EA406C" w:rsidRPr="003F5F01" w:rsidRDefault="00EA406C" w:rsidP="00865BB2">
      <w:pPr>
        <w:pStyle w:val="Titre2"/>
        <w:jc w:val="both"/>
      </w:pPr>
      <w:r w:rsidRPr="003F5F01">
        <w:t>Modalités de mise en œuvre du mentorat</w:t>
      </w:r>
    </w:p>
    <w:p w14:paraId="62356040" w14:textId="7D5A0BE1" w:rsidR="00EA406C" w:rsidRDefault="00EA406C">
      <w:pPr>
        <w:jc w:val="both"/>
        <w:rPr>
          <w:rFonts w:ascii="Calibri" w:hAnsi="Calibri" w:cs="Calibri"/>
          <w:sz w:val="24"/>
          <w:szCs w:val="24"/>
        </w:rPr>
      </w:pPr>
      <w:r w:rsidRPr="00EA406C">
        <w:rPr>
          <w:rFonts w:ascii="Calibri" w:hAnsi="Calibri" w:cs="Calibri"/>
          <w:sz w:val="24"/>
          <w:szCs w:val="24"/>
        </w:rPr>
        <w:t xml:space="preserve">La relation de mentorat sera encadrée par une convention </w:t>
      </w:r>
      <w:r w:rsidR="00035005">
        <w:rPr>
          <w:rFonts w:ascii="Calibri" w:hAnsi="Calibri" w:cs="Calibri"/>
          <w:sz w:val="24"/>
          <w:szCs w:val="24"/>
        </w:rPr>
        <w:t xml:space="preserve">individuelle </w:t>
      </w:r>
      <w:r w:rsidRPr="00EA406C">
        <w:rPr>
          <w:rFonts w:ascii="Calibri" w:hAnsi="Calibri" w:cs="Calibri"/>
          <w:sz w:val="24"/>
          <w:szCs w:val="24"/>
        </w:rPr>
        <w:t>qui permettra l’engagement conjoint du mentor, du titulaire de l’autorité parentale et de l’enfant, de l’</w:t>
      </w:r>
      <w:r w:rsidR="00C442B7">
        <w:rPr>
          <w:rFonts w:ascii="Calibri" w:hAnsi="Calibri" w:cs="Calibri"/>
          <w:sz w:val="24"/>
          <w:szCs w:val="24"/>
        </w:rPr>
        <w:t>A</w:t>
      </w:r>
      <w:r w:rsidRPr="00EA406C">
        <w:rPr>
          <w:rFonts w:ascii="Calibri" w:hAnsi="Calibri" w:cs="Calibri"/>
          <w:sz w:val="24"/>
          <w:szCs w:val="24"/>
        </w:rPr>
        <w:t>ssociation en charge de la coordination du dispositif, du service de l’</w:t>
      </w:r>
      <w:r w:rsidR="00C442B7">
        <w:rPr>
          <w:rFonts w:ascii="Calibri" w:hAnsi="Calibri" w:cs="Calibri"/>
          <w:sz w:val="24"/>
          <w:szCs w:val="24"/>
        </w:rPr>
        <w:t>A</w:t>
      </w:r>
      <w:r w:rsidRPr="00EA406C">
        <w:rPr>
          <w:rFonts w:ascii="Calibri" w:hAnsi="Calibri" w:cs="Calibri"/>
          <w:sz w:val="24"/>
          <w:szCs w:val="24"/>
        </w:rPr>
        <w:t xml:space="preserve">ide </w:t>
      </w:r>
      <w:r w:rsidR="00C442B7">
        <w:rPr>
          <w:rFonts w:ascii="Calibri" w:hAnsi="Calibri" w:cs="Calibri"/>
          <w:sz w:val="24"/>
          <w:szCs w:val="24"/>
        </w:rPr>
        <w:t>S</w:t>
      </w:r>
      <w:r w:rsidRPr="00EA406C">
        <w:rPr>
          <w:rFonts w:ascii="Calibri" w:hAnsi="Calibri" w:cs="Calibri"/>
          <w:sz w:val="24"/>
          <w:szCs w:val="24"/>
        </w:rPr>
        <w:t>ociale à l’</w:t>
      </w:r>
      <w:r w:rsidR="00C442B7">
        <w:rPr>
          <w:rFonts w:ascii="Calibri" w:hAnsi="Calibri" w:cs="Calibri"/>
          <w:sz w:val="24"/>
          <w:szCs w:val="24"/>
        </w:rPr>
        <w:t>E</w:t>
      </w:r>
      <w:r w:rsidRPr="00EA406C">
        <w:rPr>
          <w:rFonts w:ascii="Calibri" w:hAnsi="Calibri" w:cs="Calibri"/>
          <w:sz w:val="24"/>
          <w:szCs w:val="24"/>
        </w:rPr>
        <w:t xml:space="preserve">nfance, du service autorisé en protection de l’enfance ou du service social de proximité en charge du suivi de la situation. </w:t>
      </w:r>
    </w:p>
    <w:p w14:paraId="0A2E6492" w14:textId="0436033B" w:rsidR="00265A81" w:rsidRDefault="00265A81" w:rsidP="00265A81">
      <w:pPr>
        <w:jc w:val="both"/>
        <w:rPr>
          <w:rFonts w:ascii="Calibri" w:hAnsi="Calibri" w:cs="Calibri"/>
          <w:sz w:val="24"/>
          <w:szCs w:val="24"/>
        </w:rPr>
      </w:pPr>
      <w:r>
        <w:rPr>
          <w:rFonts w:ascii="Calibri" w:hAnsi="Calibri" w:cs="Calibri"/>
          <w:sz w:val="24"/>
          <w:szCs w:val="24"/>
        </w:rPr>
        <w:t xml:space="preserve">Les mentorats auront lieu </w:t>
      </w:r>
      <w:r w:rsidRPr="00FD160E">
        <w:rPr>
          <w:rFonts w:ascii="Calibri" w:hAnsi="Calibri" w:cs="Calibri"/>
          <w:sz w:val="24"/>
          <w:szCs w:val="24"/>
          <w:highlight w:val="yellow"/>
        </w:rPr>
        <w:t xml:space="preserve">en présentiel et/ou </w:t>
      </w:r>
      <w:r w:rsidR="003244A6" w:rsidRPr="00FD160E">
        <w:rPr>
          <w:rFonts w:ascii="Calibri" w:hAnsi="Calibri" w:cs="Calibri"/>
          <w:sz w:val="24"/>
          <w:szCs w:val="24"/>
          <w:highlight w:val="yellow"/>
        </w:rPr>
        <w:t xml:space="preserve">en </w:t>
      </w:r>
      <w:r w:rsidRPr="00FD160E">
        <w:rPr>
          <w:rFonts w:ascii="Calibri" w:hAnsi="Calibri" w:cs="Calibri"/>
          <w:sz w:val="24"/>
          <w:szCs w:val="24"/>
          <w:highlight w:val="yellow"/>
        </w:rPr>
        <w:t>distanciel</w:t>
      </w:r>
      <w:r w:rsidR="00255E45">
        <w:rPr>
          <w:rFonts w:ascii="Calibri" w:hAnsi="Calibri" w:cs="Calibri"/>
          <w:sz w:val="24"/>
          <w:szCs w:val="24"/>
        </w:rPr>
        <w:t xml:space="preserve"> </w:t>
      </w:r>
      <w:r w:rsidR="00255E45" w:rsidRPr="00255E45">
        <w:rPr>
          <w:rFonts w:ascii="Calibri" w:hAnsi="Calibri" w:cs="Calibri"/>
          <w:i/>
          <w:iCs/>
          <w:sz w:val="24"/>
          <w:szCs w:val="24"/>
          <w:highlight w:val="yellow"/>
        </w:rPr>
        <w:t>(Conserver tel quel si le Département souhaite proposer à la fois du mentorat en présentiel et du mentorat en distanciel. Sinon conserver seulement le type de mentorat souhaité)</w:t>
      </w:r>
      <w:r w:rsidR="00255E45">
        <w:rPr>
          <w:rFonts w:ascii="Calibri" w:hAnsi="Calibri" w:cs="Calibri"/>
          <w:sz w:val="24"/>
          <w:szCs w:val="24"/>
        </w:rPr>
        <w:t>.</w:t>
      </w:r>
    </w:p>
    <w:p w14:paraId="51EEBAE9" w14:textId="38F6164F" w:rsidR="00265A81" w:rsidRPr="00EA406C" w:rsidRDefault="00265A81" w:rsidP="00865BB2">
      <w:pPr>
        <w:jc w:val="both"/>
        <w:rPr>
          <w:rFonts w:ascii="Calibri" w:hAnsi="Calibri" w:cs="Calibri"/>
          <w:sz w:val="24"/>
          <w:szCs w:val="24"/>
        </w:rPr>
      </w:pPr>
      <w:r>
        <w:rPr>
          <w:rFonts w:ascii="Calibri" w:hAnsi="Calibri" w:cs="Calibri"/>
          <w:sz w:val="24"/>
          <w:szCs w:val="24"/>
        </w:rPr>
        <w:t xml:space="preserve">Les accompagnements proposés par les mentors porteront en priorité sur </w:t>
      </w:r>
      <w:r w:rsidR="003244A6" w:rsidRPr="00FD160E">
        <w:rPr>
          <w:rFonts w:ascii="Calibri" w:hAnsi="Calibri" w:cs="Calibri"/>
          <w:sz w:val="24"/>
          <w:szCs w:val="24"/>
          <w:highlight w:val="yellow"/>
        </w:rPr>
        <w:t>l’</w:t>
      </w:r>
      <w:r w:rsidRPr="00FD160E">
        <w:rPr>
          <w:rFonts w:ascii="Calibri" w:hAnsi="Calibri" w:cs="Calibri"/>
          <w:sz w:val="24"/>
          <w:szCs w:val="24"/>
          <w:highlight w:val="yellow"/>
        </w:rPr>
        <w:t>accompagnement scolaire</w:t>
      </w:r>
      <w:r w:rsidR="003244A6" w:rsidRPr="00FD160E">
        <w:rPr>
          <w:rFonts w:ascii="Calibri" w:hAnsi="Calibri" w:cs="Calibri"/>
          <w:sz w:val="24"/>
          <w:szCs w:val="24"/>
          <w:highlight w:val="yellow"/>
        </w:rPr>
        <w:t>, l’</w:t>
      </w:r>
      <w:r w:rsidRPr="00FD160E">
        <w:rPr>
          <w:rFonts w:ascii="Calibri" w:hAnsi="Calibri" w:cs="Calibri"/>
          <w:sz w:val="24"/>
          <w:szCs w:val="24"/>
          <w:highlight w:val="yellow"/>
        </w:rPr>
        <w:t>orientation académique</w:t>
      </w:r>
      <w:r w:rsidR="003244A6" w:rsidRPr="00FD160E">
        <w:rPr>
          <w:rFonts w:ascii="Calibri" w:hAnsi="Calibri" w:cs="Calibri"/>
          <w:sz w:val="24"/>
          <w:szCs w:val="24"/>
          <w:highlight w:val="yellow"/>
        </w:rPr>
        <w:t>, l’</w:t>
      </w:r>
      <w:r w:rsidRPr="00FD160E">
        <w:rPr>
          <w:rFonts w:ascii="Calibri" w:hAnsi="Calibri" w:cs="Calibri"/>
          <w:sz w:val="24"/>
          <w:szCs w:val="24"/>
          <w:highlight w:val="yellow"/>
        </w:rPr>
        <w:t>insertion pro</w:t>
      </w:r>
      <w:r w:rsidR="003244A6" w:rsidRPr="00FD160E">
        <w:rPr>
          <w:rFonts w:ascii="Calibri" w:hAnsi="Calibri" w:cs="Calibri"/>
          <w:sz w:val="24"/>
          <w:szCs w:val="24"/>
          <w:highlight w:val="yellow"/>
        </w:rPr>
        <w:t>fessionnelle</w:t>
      </w:r>
      <w:r w:rsidRPr="00FD160E">
        <w:rPr>
          <w:rFonts w:ascii="Calibri" w:hAnsi="Calibri" w:cs="Calibri"/>
          <w:sz w:val="24"/>
          <w:szCs w:val="24"/>
          <w:highlight w:val="yellow"/>
        </w:rPr>
        <w:t xml:space="preserve"> </w:t>
      </w:r>
      <w:r w:rsidR="003244A6" w:rsidRPr="00FD160E">
        <w:rPr>
          <w:rFonts w:ascii="Calibri" w:hAnsi="Calibri" w:cs="Calibri"/>
          <w:sz w:val="24"/>
          <w:szCs w:val="24"/>
          <w:highlight w:val="yellow"/>
        </w:rPr>
        <w:t>et l’</w:t>
      </w:r>
      <w:r w:rsidRPr="00FD160E">
        <w:rPr>
          <w:rFonts w:ascii="Calibri" w:hAnsi="Calibri" w:cs="Calibri"/>
          <w:sz w:val="24"/>
          <w:szCs w:val="24"/>
          <w:highlight w:val="yellow"/>
        </w:rPr>
        <w:t>ouverture socio-culturelle</w:t>
      </w:r>
      <w:r w:rsidR="00255E45">
        <w:rPr>
          <w:rFonts w:ascii="Calibri" w:hAnsi="Calibri" w:cs="Calibri"/>
          <w:sz w:val="24"/>
          <w:szCs w:val="24"/>
        </w:rPr>
        <w:t xml:space="preserve"> </w:t>
      </w:r>
      <w:r w:rsidR="00255E45" w:rsidRPr="00255E45">
        <w:rPr>
          <w:rFonts w:ascii="Calibri" w:hAnsi="Calibri" w:cs="Calibri"/>
          <w:i/>
          <w:iCs/>
          <w:sz w:val="24"/>
          <w:szCs w:val="24"/>
          <w:highlight w:val="yellow"/>
        </w:rPr>
        <w:t>(Ajuster cette liste en conservant les objectifs prioritaires de mentorat prioritaires sur le territoire)</w:t>
      </w:r>
      <w:r>
        <w:rPr>
          <w:rFonts w:ascii="Calibri" w:hAnsi="Calibri" w:cs="Calibri"/>
          <w:sz w:val="24"/>
          <w:szCs w:val="24"/>
        </w:rPr>
        <w:t>.</w:t>
      </w:r>
    </w:p>
    <w:p w14:paraId="3117620A" w14:textId="5088C8A7" w:rsidR="00EA406C" w:rsidRPr="00EA406C" w:rsidRDefault="00EA406C" w:rsidP="00865BB2">
      <w:pPr>
        <w:jc w:val="both"/>
        <w:rPr>
          <w:rFonts w:ascii="Calibri" w:hAnsi="Calibri" w:cs="Calibri"/>
          <w:sz w:val="24"/>
          <w:szCs w:val="24"/>
        </w:rPr>
      </w:pPr>
      <w:r w:rsidRPr="00EA406C">
        <w:rPr>
          <w:rFonts w:ascii="Calibri" w:hAnsi="Calibri" w:cs="Calibri"/>
          <w:sz w:val="24"/>
          <w:szCs w:val="24"/>
        </w:rPr>
        <w:t xml:space="preserve">Le contenu et l’organisation proposé </w:t>
      </w:r>
      <w:r w:rsidR="00265A81">
        <w:rPr>
          <w:rFonts w:ascii="Calibri" w:hAnsi="Calibri" w:cs="Calibri"/>
          <w:sz w:val="24"/>
          <w:szCs w:val="24"/>
        </w:rPr>
        <w:t xml:space="preserve">pourront être </w:t>
      </w:r>
      <w:r w:rsidRPr="00EA406C">
        <w:rPr>
          <w:rFonts w:ascii="Calibri" w:hAnsi="Calibri" w:cs="Calibri"/>
          <w:sz w:val="24"/>
          <w:szCs w:val="24"/>
        </w:rPr>
        <w:t>adaptés aux souhaits et au profil de l’enfant</w:t>
      </w:r>
      <w:r w:rsidR="00265A81">
        <w:rPr>
          <w:rFonts w:ascii="Calibri" w:hAnsi="Calibri" w:cs="Calibri"/>
          <w:sz w:val="24"/>
          <w:szCs w:val="24"/>
        </w:rPr>
        <w:t xml:space="preserve">, </w:t>
      </w:r>
      <w:r w:rsidR="000B10E8">
        <w:rPr>
          <w:rFonts w:ascii="Calibri" w:hAnsi="Calibri" w:cs="Calibri"/>
          <w:sz w:val="24"/>
          <w:szCs w:val="24"/>
        </w:rPr>
        <w:t>avec</w:t>
      </w:r>
      <w:r w:rsidR="00265A81">
        <w:rPr>
          <w:rFonts w:ascii="Calibri" w:hAnsi="Calibri" w:cs="Calibri"/>
          <w:sz w:val="24"/>
          <w:szCs w:val="24"/>
        </w:rPr>
        <w:t xml:space="preserve">, dans la mesure du possible, l’implication des </w:t>
      </w:r>
      <w:r w:rsidRPr="00EA406C">
        <w:rPr>
          <w:rFonts w:ascii="Calibri" w:hAnsi="Calibri" w:cs="Calibri"/>
          <w:sz w:val="24"/>
          <w:szCs w:val="24"/>
        </w:rPr>
        <w:t xml:space="preserve">parents </w:t>
      </w:r>
      <w:r w:rsidR="00265A81">
        <w:rPr>
          <w:rFonts w:ascii="Calibri" w:hAnsi="Calibri" w:cs="Calibri"/>
          <w:sz w:val="24"/>
          <w:szCs w:val="24"/>
        </w:rPr>
        <w:t xml:space="preserve">et des encadrants </w:t>
      </w:r>
      <w:r w:rsidRPr="00EA406C">
        <w:rPr>
          <w:rFonts w:ascii="Calibri" w:hAnsi="Calibri" w:cs="Calibri"/>
          <w:sz w:val="24"/>
          <w:szCs w:val="24"/>
        </w:rPr>
        <w:t xml:space="preserve">à cette opportunité. Le mentor </w:t>
      </w:r>
      <w:r w:rsidR="000B10E8">
        <w:rPr>
          <w:rFonts w:ascii="Calibri" w:hAnsi="Calibri" w:cs="Calibri"/>
          <w:sz w:val="24"/>
          <w:szCs w:val="24"/>
        </w:rPr>
        <w:t>pourra</w:t>
      </w:r>
      <w:r w:rsidR="000B10E8" w:rsidRPr="00EA406C">
        <w:rPr>
          <w:rFonts w:ascii="Calibri" w:hAnsi="Calibri" w:cs="Calibri"/>
          <w:sz w:val="24"/>
          <w:szCs w:val="24"/>
        </w:rPr>
        <w:t xml:space="preserve"> </w:t>
      </w:r>
      <w:r w:rsidRPr="00EA406C">
        <w:rPr>
          <w:rFonts w:ascii="Calibri" w:hAnsi="Calibri" w:cs="Calibri"/>
          <w:sz w:val="24"/>
          <w:szCs w:val="24"/>
        </w:rPr>
        <w:t xml:space="preserve">faciliter l’accès des enfants bénéficiaires aux ressources de leur environnement proche. Pour cela, </w:t>
      </w:r>
      <w:r w:rsidR="000B10E8">
        <w:rPr>
          <w:rFonts w:ascii="Calibri" w:hAnsi="Calibri" w:cs="Calibri"/>
          <w:sz w:val="24"/>
          <w:szCs w:val="24"/>
        </w:rPr>
        <w:t xml:space="preserve">un ancrage et une connexion de la structure de mentorat avec </w:t>
      </w:r>
      <w:r w:rsidRPr="00EA406C">
        <w:rPr>
          <w:rFonts w:ascii="Calibri" w:hAnsi="Calibri" w:cs="Calibri"/>
          <w:sz w:val="24"/>
          <w:szCs w:val="24"/>
        </w:rPr>
        <w:t>des réseaux culturels et associatifs locaux seront particulièrement appréciés.</w:t>
      </w:r>
    </w:p>
    <w:p w14:paraId="1E5150B4" w14:textId="27D582EB" w:rsidR="00EA406C" w:rsidRPr="00EA406C" w:rsidRDefault="00EA406C" w:rsidP="00865BB2">
      <w:pPr>
        <w:jc w:val="both"/>
        <w:rPr>
          <w:rFonts w:ascii="Calibri" w:hAnsi="Calibri" w:cs="Calibri"/>
          <w:sz w:val="24"/>
          <w:szCs w:val="24"/>
        </w:rPr>
      </w:pPr>
      <w:r w:rsidRPr="00EA406C">
        <w:rPr>
          <w:rFonts w:ascii="Calibri" w:hAnsi="Calibri" w:cs="Calibri"/>
          <w:sz w:val="24"/>
          <w:szCs w:val="24"/>
        </w:rPr>
        <w:t>Il sera particulièrement apprécié que l'</w:t>
      </w:r>
      <w:r w:rsidR="00EB00EE">
        <w:rPr>
          <w:rFonts w:ascii="Calibri" w:hAnsi="Calibri" w:cs="Calibri"/>
          <w:sz w:val="24"/>
          <w:szCs w:val="24"/>
        </w:rPr>
        <w:t>A</w:t>
      </w:r>
      <w:r w:rsidRPr="00EA406C">
        <w:rPr>
          <w:rFonts w:ascii="Calibri" w:hAnsi="Calibri" w:cs="Calibri"/>
          <w:sz w:val="24"/>
          <w:szCs w:val="24"/>
        </w:rPr>
        <w:t xml:space="preserve">ssociation cherche à mobiliser les ressources locales proches des jeunes et des enfants concernés, en rencontrant les acteurs culturels et associatifs locaux, ou en participant, par exemple, aux forums des </w:t>
      </w:r>
      <w:r w:rsidR="00EB00EE">
        <w:rPr>
          <w:rFonts w:ascii="Calibri" w:hAnsi="Calibri" w:cs="Calibri"/>
          <w:sz w:val="24"/>
          <w:szCs w:val="24"/>
        </w:rPr>
        <w:t>a</w:t>
      </w:r>
      <w:r w:rsidRPr="00EA406C">
        <w:rPr>
          <w:rFonts w:ascii="Calibri" w:hAnsi="Calibri" w:cs="Calibri"/>
          <w:sz w:val="24"/>
          <w:szCs w:val="24"/>
        </w:rPr>
        <w:t>ssociations.</w:t>
      </w:r>
    </w:p>
    <w:p w14:paraId="5CEF516E" w14:textId="77777777" w:rsidR="009936BD" w:rsidRDefault="009936BD" w:rsidP="00865BB2">
      <w:pPr>
        <w:jc w:val="both"/>
        <w:rPr>
          <w:rFonts w:ascii="Calibri" w:hAnsi="Calibri" w:cs="Calibri"/>
          <w:b/>
          <w:bCs/>
          <w:sz w:val="24"/>
          <w:szCs w:val="24"/>
        </w:rPr>
      </w:pPr>
    </w:p>
    <w:p w14:paraId="5C750AE2" w14:textId="337E2B25" w:rsidR="00F603FF" w:rsidRPr="003244FB" w:rsidRDefault="00B64B15" w:rsidP="00865BB2">
      <w:pPr>
        <w:pStyle w:val="Titre2"/>
        <w:jc w:val="both"/>
      </w:pPr>
      <w:r w:rsidRPr="003244FB">
        <w:t>Conventionnement</w:t>
      </w:r>
    </w:p>
    <w:p w14:paraId="62822B6D" w14:textId="5046327A" w:rsidR="00B64B15" w:rsidRPr="003244FB" w:rsidRDefault="00B64B15" w:rsidP="00865BB2">
      <w:pPr>
        <w:jc w:val="both"/>
        <w:rPr>
          <w:rFonts w:ascii="Calibri" w:hAnsi="Calibri" w:cs="Calibri"/>
          <w:sz w:val="24"/>
          <w:szCs w:val="24"/>
        </w:rPr>
      </w:pPr>
      <w:r w:rsidRPr="003244FB">
        <w:rPr>
          <w:rFonts w:ascii="Calibri" w:hAnsi="Calibri" w:cs="Calibri"/>
          <w:sz w:val="24"/>
          <w:szCs w:val="24"/>
        </w:rPr>
        <w:t xml:space="preserve">Le </w:t>
      </w:r>
      <w:r w:rsidR="00C13338" w:rsidRPr="003244FB">
        <w:rPr>
          <w:rFonts w:ascii="Calibri" w:hAnsi="Calibri" w:cs="Calibri"/>
          <w:sz w:val="24"/>
          <w:szCs w:val="24"/>
        </w:rPr>
        <w:t>Département</w:t>
      </w:r>
      <w:r w:rsidRPr="003244FB">
        <w:rPr>
          <w:rFonts w:ascii="Calibri" w:hAnsi="Calibri" w:cs="Calibri"/>
          <w:sz w:val="24"/>
          <w:szCs w:val="24"/>
        </w:rPr>
        <w:t xml:space="preserve"> </w:t>
      </w:r>
      <w:r w:rsidR="009936BD">
        <w:rPr>
          <w:rFonts w:ascii="Calibri" w:hAnsi="Calibri" w:cs="Calibri"/>
          <w:sz w:val="24"/>
          <w:szCs w:val="24"/>
        </w:rPr>
        <w:t>signera avec</w:t>
      </w:r>
      <w:r w:rsidRPr="003244FB">
        <w:rPr>
          <w:rFonts w:ascii="Calibri" w:hAnsi="Calibri" w:cs="Calibri"/>
          <w:sz w:val="24"/>
          <w:szCs w:val="24"/>
        </w:rPr>
        <w:t xml:space="preserve"> chacune des </w:t>
      </w:r>
      <w:r w:rsidR="00C13338" w:rsidRPr="003244FB">
        <w:rPr>
          <w:rFonts w:ascii="Calibri" w:hAnsi="Calibri" w:cs="Calibri"/>
          <w:sz w:val="24"/>
          <w:szCs w:val="24"/>
        </w:rPr>
        <w:t>Associations</w:t>
      </w:r>
      <w:r w:rsidRPr="003244FB">
        <w:rPr>
          <w:rFonts w:ascii="Calibri" w:hAnsi="Calibri" w:cs="Calibri"/>
          <w:sz w:val="24"/>
          <w:szCs w:val="24"/>
        </w:rPr>
        <w:t xml:space="preserve"> retenues dans le cadre de cet Appel A Projet une convention de partenariat, ayant pour objet de définir les modalités de mise en œuvre et de suivi d’un programme de mentorat au sein du </w:t>
      </w:r>
      <w:r w:rsidR="00C13338" w:rsidRPr="003244FB">
        <w:rPr>
          <w:rFonts w:ascii="Calibri" w:hAnsi="Calibri" w:cs="Calibri"/>
          <w:sz w:val="24"/>
          <w:szCs w:val="24"/>
        </w:rPr>
        <w:t>Département</w:t>
      </w:r>
      <w:r w:rsidRPr="003244FB">
        <w:rPr>
          <w:rFonts w:ascii="Calibri" w:hAnsi="Calibri" w:cs="Calibri"/>
          <w:sz w:val="24"/>
          <w:szCs w:val="24"/>
        </w:rPr>
        <w:t>, dans le cadre de l’accompagnement des jeunes suivis par l’Aide Sociale à l’Enfance.</w:t>
      </w:r>
    </w:p>
    <w:p w14:paraId="65478297" w14:textId="77777777" w:rsidR="009936BD" w:rsidRDefault="009936BD" w:rsidP="00865BB2">
      <w:pPr>
        <w:jc w:val="both"/>
        <w:rPr>
          <w:rFonts w:ascii="Calibri" w:hAnsi="Calibri" w:cs="Calibri"/>
          <w:b/>
          <w:bCs/>
          <w:sz w:val="24"/>
          <w:szCs w:val="24"/>
        </w:rPr>
      </w:pPr>
    </w:p>
    <w:p w14:paraId="3EFC6F1D" w14:textId="7A3021CD" w:rsidR="00B64B15" w:rsidRPr="003244FB" w:rsidRDefault="00B64B15" w:rsidP="00865BB2">
      <w:pPr>
        <w:pStyle w:val="Titre2"/>
        <w:jc w:val="both"/>
      </w:pPr>
      <w:r w:rsidRPr="003244FB">
        <w:t>Engagement</w:t>
      </w:r>
      <w:r w:rsidR="00EA406C">
        <w:t>s</w:t>
      </w:r>
      <w:r w:rsidRPr="003244FB">
        <w:t xml:space="preserve"> du </w:t>
      </w:r>
      <w:r w:rsidR="00C13338" w:rsidRPr="003244FB">
        <w:t>Département</w:t>
      </w:r>
    </w:p>
    <w:p w14:paraId="5CEDAD66" w14:textId="5EB87D43" w:rsidR="00F603FF" w:rsidRPr="003244FB" w:rsidRDefault="00B64B15" w:rsidP="003129D5">
      <w:pPr>
        <w:jc w:val="both"/>
        <w:rPr>
          <w:rFonts w:ascii="Calibri" w:hAnsi="Calibri" w:cs="Calibri"/>
          <w:sz w:val="24"/>
          <w:szCs w:val="24"/>
        </w:rPr>
      </w:pPr>
      <w:r w:rsidRPr="003244FB">
        <w:rPr>
          <w:rFonts w:ascii="Calibri" w:hAnsi="Calibri" w:cs="Calibri"/>
          <w:sz w:val="24"/>
          <w:szCs w:val="24"/>
        </w:rPr>
        <w:t xml:space="preserve">Dans cette convention, le </w:t>
      </w:r>
      <w:r w:rsidR="00C13338" w:rsidRPr="003244FB">
        <w:rPr>
          <w:rFonts w:ascii="Calibri" w:hAnsi="Calibri" w:cs="Calibri"/>
          <w:sz w:val="24"/>
          <w:szCs w:val="24"/>
        </w:rPr>
        <w:t>Département</w:t>
      </w:r>
      <w:r w:rsidRPr="003244FB">
        <w:rPr>
          <w:rFonts w:ascii="Calibri" w:hAnsi="Calibri" w:cs="Calibri"/>
          <w:sz w:val="24"/>
          <w:szCs w:val="24"/>
        </w:rPr>
        <w:t xml:space="preserve"> s’engagera</w:t>
      </w:r>
      <w:r w:rsidR="00A964E8" w:rsidRPr="003244FB">
        <w:rPr>
          <w:rFonts w:ascii="Calibri" w:hAnsi="Calibri" w:cs="Calibri"/>
          <w:sz w:val="24"/>
          <w:szCs w:val="24"/>
        </w:rPr>
        <w:t xml:space="preserve"> notamment</w:t>
      </w:r>
      <w:r w:rsidRPr="003244FB">
        <w:rPr>
          <w:rFonts w:ascii="Calibri" w:hAnsi="Calibri" w:cs="Calibri"/>
          <w:sz w:val="24"/>
          <w:szCs w:val="24"/>
        </w:rPr>
        <w:t xml:space="preserve"> à :</w:t>
      </w:r>
    </w:p>
    <w:p w14:paraId="1502E131" w14:textId="2A8690C0" w:rsidR="00F603FF" w:rsidRPr="003244FB" w:rsidRDefault="00F603FF">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lastRenderedPageBreak/>
        <w:t xml:space="preserve">Accompagner l’enfant et les professionnels de l’Aide Sociale à l’Enfance dans le déploiement du mentorat, notamment en favorisant la bonne compréhension et connaissance du dispositif auprès des acteurs de </w:t>
      </w:r>
      <w:r w:rsidR="00C13338" w:rsidRPr="003244FB">
        <w:rPr>
          <w:rFonts w:ascii="Calibri" w:hAnsi="Calibri" w:cs="Calibri"/>
          <w:sz w:val="24"/>
          <w:szCs w:val="24"/>
        </w:rPr>
        <w:t>l'Aide Sociale à l’Enfance</w:t>
      </w:r>
      <w:r w:rsidRPr="003244FB">
        <w:rPr>
          <w:rFonts w:ascii="Calibri" w:hAnsi="Calibri" w:cs="Calibri"/>
          <w:sz w:val="24"/>
          <w:szCs w:val="24"/>
        </w:rPr>
        <w:t xml:space="preserve"> du </w:t>
      </w:r>
      <w:r w:rsidR="00C13338" w:rsidRPr="003244FB">
        <w:rPr>
          <w:rFonts w:ascii="Calibri" w:hAnsi="Calibri" w:cs="Calibri"/>
          <w:sz w:val="24"/>
          <w:szCs w:val="24"/>
        </w:rPr>
        <w:t>Département</w:t>
      </w:r>
      <w:r w:rsidRPr="003244FB">
        <w:rPr>
          <w:rFonts w:ascii="Calibri" w:hAnsi="Calibri" w:cs="Calibri"/>
          <w:sz w:val="24"/>
          <w:szCs w:val="24"/>
        </w:rPr>
        <w:t>, p.ex. en organisant des actions de communication sur le sujet ou des journées de présentation</w:t>
      </w:r>
      <w:r w:rsidR="00216536">
        <w:rPr>
          <w:rFonts w:ascii="Calibri" w:hAnsi="Calibri" w:cs="Calibri"/>
          <w:sz w:val="24"/>
          <w:szCs w:val="24"/>
        </w:rPr>
        <w:t xml:space="preserve"> ; </w:t>
      </w:r>
    </w:p>
    <w:p w14:paraId="6C18BE2A" w14:textId="03C0D208" w:rsidR="00F603FF" w:rsidRPr="003244FB" w:rsidRDefault="00F603FF">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Fournir à l’Association les informations utiles sur les profils des candidats au mentorat (identité du jeune, son sexe, son âge, la classe fréquentée, les besoins précis identifiés par les professionnels de la protection de l’enfance et/ou les besoins ou souhaits exprimés par le jeune), pour la mise en œuvre du dispositif dans des conditions adaptées</w:t>
      </w:r>
      <w:r w:rsidR="00216536">
        <w:rPr>
          <w:rFonts w:ascii="Calibri" w:hAnsi="Calibri" w:cs="Calibri"/>
          <w:sz w:val="24"/>
          <w:szCs w:val="24"/>
        </w:rPr>
        <w:t> ;</w:t>
      </w:r>
    </w:p>
    <w:p w14:paraId="0C44512A" w14:textId="2D228C8A" w:rsidR="00F603FF" w:rsidRPr="003244FB" w:rsidRDefault="00F603FF">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Procéder aux contrôles nécessaires des candidats mentors afin d’améliorer la protection des mineurs. Ce contrôle est réalisé conformément à l’article 133-6 du Code d’Actions sociales et des Familles modifié par la loi n°2022-140 du 7 février 2022, renforçant le contrôle des incapacités à intervenir auprès des enfants en cas d’antécédents judiciaires</w:t>
      </w:r>
      <w:r w:rsidR="00216536">
        <w:rPr>
          <w:rFonts w:ascii="Calibri" w:hAnsi="Calibri" w:cs="Calibri"/>
          <w:sz w:val="24"/>
          <w:szCs w:val="24"/>
        </w:rPr>
        <w:t xml:space="preserve"> ; </w:t>
      </w:r>
    </w:p>
    <w:p w14:paraId="33EA6E22" w14:textId="02051D9A" w:rsidR="00F603FF" w:rsidRPr="003244FB" w:rsidRDefault="00F603FF">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Evaluer régulièrement l’action de mentorat lancée, dans le cadre du projet pour l’enfant ou du projet d’accès à l’autonomie, en collaboration avec l’Association et le service ou l’établissement assurant la prise en charge de l’enfant (l’avis de l’enfant sur l’action de mentorat est pris en compte dans cette évaluation)</w:t>
      </w:r>
      <w:r w:rsidR="00216536">
        <w:rPr>
          <w:rFonts w:ascii="Calibri" w:hAnsi="Calibri" w:cs="Calibri"/>
          <w:sz w:val="24"/>
          <w:szCs w:val="24"/>
        </w:rPr>
        <w:t xml:space="preserve"> ; </w:t>
      </w:r>
    </w:p>
    <w:p w14:paraId="438FD8D5" w14:textId="22BAE0E5" w:rsidR="00F603FF" w:rsidRPr="00FD160E" w:rsidRDefault="00F603FF">
      <w:pPr>
        <w:pStyle w:val="Paragraphedeliste"/>
        <w:numPr>
          <w:ilvl w:val="0"/>
          <w:numId w:val="2"/>
        </w:numPr>
        <w:suppressAutoHyphens/>
        <w:autoSpaceDN w:val="0"/>
        <w:spacing w:after="0" w:line="240" w:lineRule="auto"/>
        <w:jc w:val="both"/>
        <w:rPr>
          <w:rFonts w:ascii="Calibri" w:hAnsi="Calibri" w:cs="Calibri"/>
          <w:color w:val="4472C4" w:themeColor="accent1"/>
          <w:sz w:val="24"/>
          <w:szCs w:val="24"/>
        </w:rPr>
      </w:pPr>
      <w:r w:rsidRPr="00FD160E">
        <w:rPr>
          <w:rFonts w:ascii="Calibri" w:hAnsi="Calibri" w:cs="Calibri"/>
          <w:color w:val="4472C4" w:themeColor="accent1"/>
          <w:sz w:val="24"/>
          <w:szCs w:val="24"/>
        </w:rPr>
        <w:t xml:space="preserve">Identifier un contact clef au sein du </w:t>
      </w:r>
      <w:r w:rsidR="00C13338" w:rsidRPr="00FD160E">
        <w:rPr>
          <w:rFonts w:ascii="Calibri" w:hAnsi="Calibri" w:cs="Calibri"/>
          <w:color w:val="4472C4" w:themeColor="accent1"/>
          <w:sz w:val="24"/>
          <w:szCs w:val="24"/>
        </w:rPr>
        <w:t>Département</w:t>
      </w:r>
      <w:r w:rsidRPr="00FD160E">
        <w:rPr>
          <w:rFonts w:ascii="Calibri" w:hAnsi="Calibri" w:cs="Calibri"/>
          <w:color w:val="4472C4" w:themeColor="accent1"/>
          <w:sz w:val="24"/>
          <w:szCs w:val="24"/>
        </w:rPr>
        <w:t xml:space="preserve"> qui sera disponible pour échanger régulièrement avec l’Association, ainsi qu’à désigner un interlocuteur de remplacement en cas d’absence prolongée ou de changement de poste au sein de du </w:t>
      </w:r>
      <w:r w:rsidR="00C13338" w:rsidRPr="00FD160E">
        <w:rPr>
          <w:rFonts w:ascii="Calibri" w:hAnsi="Calibri" w:cs="Calibri"/>
          <w:color w:val="4472C4" w:themeColor="accent1"/>
          <w:sz w:val="24"/>
          <w:szCs w:val="24"/>
        </w:rPr>
        <w:t>Département</w:t>
      </w:r>
    </w:p>
    <w:p w14:paraId="24483E3B" w14:textId="77777777" w:rsidR="00A050CC" w:rsidRDefault="00A050CC" w:rsidP="00865BB2">
      <w:pPr>
        <w:jc w:val="both"/>
        <w:rPr>
          <w:rFonts w:ascii="Calibri" w:hAnsi="Calibri" w:cs="Calibri"/>
          <w:sz w:val="24"/>
          <w:szCs w:val="24"/>
        </w:rPr>
      </w:pPr>
    </w:p>
    <w:p w14:paraId="097C02A9" w14:textId="77777777" w:rsidR="002B6B01" w:rsidRPr="003244FB" w:rsidRDefault="002B6B01" w:rsidP="00865BB2">
      <w:pPr>
        <w:jc w:val="both"/>
        <w:rPr>
          <w:rFonts w:ascii="Calibri" w:hAnsi="Calibri" w:cs="Calibri"/>
          <w:sz w:val="24"/>
          <w:szCs w:val="24"/>
        </w:rPr>
      </w:pPr>
    </w:p>
    <w:p w14:paraId="5D19BCA0" w14:textId="7B3231FB" w:rsidR="00082589" w:rsidRPr="003244FB" w:rsidRDefault="009441B3" w:rsidP="00865BB2">
      <w:pPr>
        <w:pStyle w:val="Titre2"/>
      </w:pPr>
      <w:r>
        <w:t>Engagements des associations</w:t>
      </w:r>
    </w:p>
    <w:p w14:paraId="0B56F2BF" w14:textId="538BEBB3" w:rsidR="001A20DE" w:rsidRPr="001A20DE" w:rsidRDefault="00C13338" w:rsidP="001A20DE">
      <w:pPr>
        <w:jc w:val="both"/>
        <w:rPr>
          <w:rFonts w:ascii="Calibri" w:hAnsi="Calibri" w:cs="Calibri"/>
          <w:sz w:val="24"/>
          <w:szCs w:val="24"/>
        </w:rPr>
      </w:pPr>
      <w:r w:rsidRPr="003244FB">
        <w:rPr>
          <w:rFonts w:ascii="Calibri" w:hAnsi="Calibri" w:cs="Calibri"/>
          <w:sz w:val="24"/>
          <w:szCs w:val="24"/>
        </w:rPr>
        <w:t>La ou les Associations retenues auront pour mission de :</w:t>
      </w:r>
    </w:p>
    <w:p w14:paraId="0EC6A1BA" w14:textId="01DA8A62" w:rsidR="00C13338" w:rsidRPr="001A20DE" w:rsidRDefault="00D71540">
      <w:pPr>
        <w:pStyle w:val="Paragraphedeliste"/>
        <w:numPr>
          <w:ilvl w:val="0"/>
          <w:numId w:val="2"/>
        </w:numPr>
        <w:suppressAutoHyphens/>
        <w:autoSpaceDN w:val="0"/>
        <w:spacing w:after="0" w:line="240" w:lineRule="auto"/>
        <w:jc w:val="both"/>
        <w:rPr>
          <w:rFonts w:ascii="Calibri" w:hAnsi="Calibri" w:cs="Calibri"/>
          <w:strike/>
          <w:color w:val="4472C4" w:themeColor="accent1"/>
          <w:sz w:val="24"/>
          <w:szCs w:val="24"/>
        </w:rPr>
      </w:pPr>
      <w:r w:rsidRPr="001A20DE">
        <w:rPr>
          <w:rFonts w:ascii="Calibri" w:hAnsi="Calibri" w:cs="Calibri"/>
          <w:color w:val="4472C4" w:themeColor="accent1"/>
          <w:sz w:val="24"/>
          <w:szCs w:val="24"/>
        </w:rPr>
        <w:t>Dévelo</w:t>
      </w:r>
      <w:r w:rsidRPr="00FD160E">
        <w:rPr>
          <w:rFonts w:ascii="Calibri" w:hAnsi="Calibri" w:cs="Calibri"/>
          <w:color w:val="4472C4" w:themeColor="accent1"/>
          <w:sz w:val="24"/>
          <w:szCs w:val="24"/>
        </w:rPr>
        <w:t xml:space="preserve">pper un plan de mobilisation </w:t>
      </w:r>
      <w:r w:rsidR="00B32FD2">
        <w:rPr>
          <w:rFonts w:ascii="Calibri" w:hAnsi="Calibri" w:cs="Calibri"/>
          <w:color w:val="4472C4" w:themeColor="accent1"/>
          <w:sz w:val="24"/>
          <w:szCs w:val="24"/>
        </w:rPr>
        <w:t xml:space="preserve">et de communication auprès </w:t>
      </w:r>
      <w:r w:rsidRPr="00FD160E">
        <w:rPr>
          <w:rFonts w:ascii="Calibri" w:hAnsi="Calibri" w:cs="Calibri"/>
          <w:color w:val="4472C4" w:themeColor="accent1"/>
          <w:sz w:val="24"/>
          <w:szCs w:val="24"/>
        </w:rPr>
        <w:t>des acteurs de l’ASE</w:t>
      </w:r>
      <w:r w:rsidR="00B32FD2">
        <w:rPr>
          <w:rFonts w:ascii="Calibri" w:hAnsi="Calibri" w:cs="Calibri"/>
          <w:color w:val="4472C4" w:themeColor="accent1"/>
          <w:sz w:val="24"/>
          <w:szCs w:val="24"/>
        </w:rPr>
        <w:t xml:space="preserve"> du territoire</w:t>
      </w:r>
      <w:r w:rsidR="00483192" w:rsidRPr="00483192">
        <w:rPr>
          <w:rFonts w:ascii="Calibri" w:hAnsi="Calibri" w:cs="Calibri"/>
          <w:color w:val="4472C4" w:themeColor="accent1"/>
          <w:sz w:val="24"/>
          <w:szCs w:val="24"/>
        </w:rPr>
        <w:t xml:space="preserve"> </w:t>
      </w:r>
      <w:r w:rsidRPr="00483192">
        <w:rPr>
          <w:rFonts w:ascii="Calibri" w:hAnsi="Calibri" w:cs="Calibri"/>
          <w:color w:val="4472C4" w:themeColor="accent1"/>
          <w:sz w:val="24"/>
          <w:szCs w:val="24"/>
        </w:rPr>
        <w:t>;</w:t>
      </w:r>
    </w:p>
    <w:p w14:paraId="6004F803" w14:textId="0AC010D1" w:rsidR="00C13338" w:rsidRPr="00FD160E" w:rsidRDefault="00265A81">
      <w:pPr>
        <w:pStyle w:val="Paragraphedeliste"/>
        <w:numPr>
          <w:ilvl w:val="0"/>
          <w:numId w:val="2"/>
        </w:numPr>
        <w:suppressAutoHyphens/>
        <w:autoSpaceDN w:val="0"/>
        <w:spacing w:after="0" w:line="240" w:lineRule="auto"/>
        <w:jc w:val="both"/>
        <w:rPr>
          <w:rFonts w:ascii="Calibri" w:hAnsi="Calibri" w:cs="Calibri"/>
          <w:color w:val="4472C4" w:themeColor="accent1"/>
          <w:sz w:val="24"/>
          <w:szCs w:val="24"/>
        </w:rPr>
      </w:pPr>
      <w:r w:rsidRPr="00FD160E">
        <w:rPr>
          <w:rFonts w:ascii="Calibri" w:hAnsi="Calibri" w:cs="Calibri"/>
          <w:color w:val="4472C4" w:themeColor="accent1"/>
          <w:sz w:val="24"/>
          <w:szCs w:val="24"/>
        </w:rPr>
        <w:t xml:space="preserve">Inciter les </w:t>
      </w:r>
      <w:r w:rsidR="00D71540" w:rsidRPr="00FD160E">
        <w:rPr>
          <w:rFonts w:ascii="Calibri" w:hAnsi="Calibri" w:cs="Calibri"/>
          <w:color w:val="4472C4" w:themeColor="accent1"/>
          <w:sz w:val="24"/>
          <w:szCs w:val="24"/>
        </w:rPr>
        <w:t>structures</w:t>
      </w:r>
      <w:r w:rsidRPr="00FD160E">
        <w:rPr>
          <w:rFonts w:ascii="Calibri" w:hAnsi="Calibri" w:cs="Calibri"/>
          <w:color w:val="4472C4" w:themeColor="accent1"/>
          <w:sz w:val="24"/>
          <w:szCs w:val="24"/>
        </w:rPr>
        <w:t xml:space="preserve"> et les professionnels </w:t>
      </w:r>
      <w:r w:rsidR="006435FD" w:rsidRPr="00FD160E">
        <w:rPr>
          <w:rFonts w:ascii="Calibri" w:hAnsi="Calibri" w:cs="Calibri"/>
          <w:color w:val="4472C4" w:themeColor="accent1"/>
          <w:sz w:val="24"/>
          <w:szCs w:val="24"/>
        </w:rPr>
        <w:t xml:space="preserve">de l’Aide Sociale à l’Enfance </w:t>
      </w:r>
      <w:r w:rsidR="00D71540" w:rsidRPr="00FD160E">
        <w:rPr>
          <w:rFonts w:ascii="Calibri" w:hAnsi="Calibri" w:cs="Calibri"/>
          <w:color w:val="4472C4" w:themeColor="accent1"/>
          <w:sz w:val="24"/>
          <w:szCs w:val="24"/>
        </w:rPr>
        <w:t xml:space="preserve">du territoire </w:t>
      </w:r>
      <w:r w:rsidRPr="00FD160E">
        <w:rPr>
          <w:rFonts w:ascii="Calibri" w:hAnsi="Calibri" w:cs="Calibri"/>
          <w:color w:val="4472C4" w:themeColor="accent1"/>
          <w:sz w:val="24"/>
          <w:szCs w:val="24"/>
        </w:rPr>
        <w:t xml:space="preserve">à </w:t>
      </w:r>
      <w:r w:rsidR="006435FD" w:rsidRPr="00FD160E">
        <w:rPr>
          <w:rFonts w:ascii="Calibri" w:hAnsi="Calibri" w:cs="Calibri"/>
          <w:color w:val="4472C4" w:themeColor="accent1"/>
          <w:sz w:val="24"/>
          <w:szCs w:val="24"/>
        </w:rPr>
        <w:t>identifier des jeunes à mentorer</w:t>
      </w:r>
      <w:r w:rsidRPr="00FD160E">
        <w:rPr>
          <w:rFonts w:ascii="Calibri" w:hAnsi="Calibri" w:cs="Calibri"/>
          <w:color w:val="4472C4" w:themeColor="accent1"/>
          <w:sz w:val="24"/>
          <w:szCs w:val="24"/>
        </w:rPr>
        <w:t> ;</w:t>
      </w:r>
    </w:p>
    <w:p w14:paraId="5983F898" w14:textId="68EC4FCE" w:rsidR="006435FD" w:rsidRPr="003244FB" w:rsidRDefault="006435FD">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Développer des méthodes de communication destinées aux jeunes</w:t>
      </w:r>
      <w:r w:rsidR="00D71540">
        <w:rPr>
          <w:rFonts w:ascii="Calibri" w:hAnsi="Calibri" w:cs="Calibri"/>
          <w:sz w:val="24"/>
          <w:szCs w:val="24"/>
        </w:rPr>
        <w:t> ;</w:t>
      </w:r>
    </w:p>
    <w:p w14:paraId="1FA82D28" w14:textId="513D75B7" w:rsidR="006435FD" w:rsidRPr="00FD160E" w:rsidRDefault="00B32FD2">
      <w:pPr>
        <w:pStyle w:val="Paragraphedeliste"/>
        <w:numPr>
          <w:ilvl w:val="0"/>
          <w:numId w:val="2"/>
        </w:numPr>
        <w:suppressAutoHyphens/>
        <w:autoSpaceDN w:val="0"/>
        <w:spacing w:after="0" w:line="240" w:lineRule="auto"/>
        <w:jc w:val="both"/>
        <w:rPr>
          <w:rFonts w:ascii="Calibri" w:hAnsi="Calibri" w:cs="Calibri"/>
          <w:color w:val="4472C4" w:themeColor="accent1"/>
          <w:sz w:val="24"/>
          <w:szCs w:val="24"/>
        </w:rPr>
      </w:pPr>
      <w:r>
        <w:rPr>
          <w:rFonts w:ascii="Calibri" w:hAnsi="Calibri" w:cs="Calibri"/>
          <w:color w:val="4472C4" w:themeColor="accent1"/>
          <w:sz w:val="24"/>
          <w:szCs w:val="24"/>
        </w:rPr>
        <w:t>Recruter</w:t>
      </w:r>
      <w:r w:rsidR="006435FD" w:rsidRPr="00FD160E">
        <w:rPr>
          <w:rFonts w:ascii="Calibri" w:hAnsi="Calibri" w:cs="Calibri"/>
          <w:color w:val="4472C4" w:themeColor="accent1"/>
          <w:sz w:val="24"/>
          <w:szCs w:val="24"/>
        </w:rPr>
        <w:t xml:space="preserve"> des mentors</w:t>
      </w:r>
      <w:r w:rsidR="00483192">
        <w:rPr>
          <w:rFonts w:ascii="Calibri" w:hAnsi="Calibri" w:cs="Calibri"/>
          <w:color w:val="4472C4" w:themeColor="accent1"/>
          <w:sz w:val="24"/>
          <w:szCs w:val="24"/>
        </w:rPr>
        <w:t> ;</w:t>
      </w:r>
    </w:p>
    <w:p w14:paraId="0D4A6504" w14:textId="3ED49DB6" w:rsidR="00E61AC6" w:rsidRPr="001A20DE" w:rsidRDefault="006435FD">
      <w:pPr>
        <w:pStyle w:val="Paragraphedeliste"/>
        <w:numPr>
          <w:ilvl w:val="0"/>
          <w:numId w:val="2"/>
        </w:numPr>
        <w:suppressAutoHyphens/>
        <w:autoSpaceDN w:val="0"/>
        <w:spacing w:after="0" w:line="240" w:lineRule="auto"/>
        <w:jc w:val="both"/>
        <w:rPr>
          <w:rFonts w:ascii="Calibri" w:hAnsi="Calibri" w:cs="Calibri"/>
          <w:strike/>
          <w:sz w:val="24"/>
          <w:szCs w:val="24"/>
        </w:rPr>
      </w:pPr>
      <w:r w:rsidRPr="003244FB">
        <w:rPr>
          <w:rFonts w:ascii="Calibri" w:hAnsi="Calibri" w:cs="Calibri"/>
          <w:sz w:val="24"/>
          <w:szCs w:val="24"/>
        </w:rPr>
        <w:t>Assurer la formation et la sensibilisation des mentors au mentorat</w:t>
      </w:r>
      <w:r w:rsidR="001A20DE">
        <w:rPr>
          <w:rFonts w:ascii="Calibri" w:hAnsi="Calibri" w:cs="Calibri"/>
          <w:sz w:val="24"/>
          <w:szCs w:val="24"/>
        </w:rPr>
        <w:t xml:space="preserve"> </w:t>
      </w:r>
      <w:r w:rsidR="001A20DE" w:rsidRPr="00483192">
        <w:rPr>
          <w:rFonts w:ascii="Calibri" w:hAnsi="Calibri" w:cs="Calibri"/>
          <w:sz w:val="24"/>
          <w:szCs w:val="24"/>
        </w:rPr>
        <w:t>des jeunes de l’Aide Sociale à l’Enfance</w:t>
      </w:r>
      <w:r w:rsidR="00483192">
        <w:rPr>
          <w:rFonts w:ascii="Calibri" w:hAnsi="Calibri" w:cs="Calibri"/>
          <w:sz w:val="24"/>
          <w:szCs w:val="24"/>
        </w:rPr>
        <w:t> ;</w:t>
      </w:r>
    </w:p>
    <w:p w14:paraId="7F63B511" w14:textId="69C404A8" w:rsidR="00E61AC6" w:rsidRPr="003244FB" w:rsidRDefault="00E61AC6">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Assurer la mise en relation des mentors avec les jeunes, créer des binômes</w:t>
      </w:r>
      <w:r w:rsidR="00B32FD2">
        <w:rPr>
          <w:rFonts w:ascii="Calibri" w:hAnsi="Calibri" w:cs="Calibri"/>
          <w:sz w:val="24"/>
          <w:szCs w:val="24"/>
        </w:rPr>
        <w:t>, accompagner au choix des activités</w:t>
      </w:r>
      <w:r w:rsidR="00D71540">
        <w:rPr>
          <w:rFonts w:ascii="Calibri" w:hAnsi="Calibri" w:cs="Calibri"/>
          <w:sz w:val="24"/>
          <w:szCs w:val="24"/>
        </w:rPr>
        <w:t> ;</w:t>
      </w:r>
    </w:p>
    <w:p w14:paraId="2FC61909" w14:textId="6AA662DF" w:rsidR="00E61AC6" w:rsidRPr="003244FB" w:rsidRDefault="00E61AC6">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 xml:space="preserve">Suivre régulièrement les binômes et apporter un soutien aux mentors pour répondre </w:t>
      </w:r>
      <w:r w:rsidR="00B32FD2">
        <w:rPr>
          <w:rFonts w:ascii="Calibri" w:hAnsi="Calibri" w:cs="Calibri"/>
          <w:sz w:val="24"/>
          <w:szCs w:val="24"/>
        </w:rPr>
        <w:t>aux</w:t>
      </w:r>
      <w:r w:rsidRPr="003244FB">
        <w:rPr>
          <w:rFonts w:ascii="Calibri" w:hAnsi="Calibri" w:cs="Calibri"/>
          <w:sz w:val="24"/>
          <w:szCs w:val="24"/>
        </w:rPr>
        <w:t xml:space="preserve"> </w:t>
      </w:r>
      <w:r w:rsidR="00B32FD2">
        <w:rPr>
          <w:rFonts w:ascii="Calibri" w:hAnsi="Calibri" w:cs="Calibri"/>
          <w:sz w:val="24"/>
          <w:szCs w:val="24"/>
        </w:rPr>
        <w:t>situations</w:t>
      </w:r>
      <w:r w:rsidRPr="003244FB">
        <w:rPr>
          <w:rFonts w:ascii="Calibri" w:hAnsi="Calibri" w:cs="Calibri"/>
          <w:sz w:val="24"/>
          <w:szCs w:val="24"/>
        </w:rPr>
        <w:t xml:space="preserve"> rencontré</w:t>
      </w:r>
      <w:r w:rsidR="00B32FD2">
        <w:rPr>
          <w:rFonts w:ascii="Calibri" w:hAnsi="Calibri" w:cs="Calibri"/>
          <w:sz w:val="24"/>
          <w:szCs w:val="24"/>
        </w:rPr>
        <w:t>e</w:t>
      </w:r>
      <w:r w:rsidRPr="003244FB">
        <w:rPr>
          <w:rFonts w:ascii="Calibri" w:hAnsi="Calibri" w:cs="Calibri"/>
          <w:sz w:val="24"/>
          <w:szCs w:val="24"/>
        </w:rPr>
        <w:t>s</w:t>
      </w:r>
      <w:r w:rsidR="00D71540">
        <w:rPr>
          <w:rFonts w:ascii="Calibri" w:hAnsi="Calibri" w:cs="Calibri"/>
          <w:sz w:val="24"/>
          <w:szCs w:val="24"/>
        </w:rPr>
        <w:t> ;</w:t>
      </w:r>
    </w:p>
    <w:p w14:paraId="78634CDB" w14:textId="741770E6" w:rsidR="00E61AC6" w:rsidRPr="00FD160E" w:rsidRDefault="00E61AC6">
      <w:pPr>
        <w:pStyle w:val="Paragraphedeliste"/>
        <w:numPr>
          <w:ilvl w:val="0"/>
          <w:numId w:val="2"/>
        </w:numPr>
        <w:suppressAutoHyphens/>
        <w:autoSpaceDN w:val="0"/>
        <w:spacing w:after="0" w:line="240" w:lineRule="auto"/>
        <w:jc w:val="both"/>
        <w:rPr>
          <w:rFonts w:ascii="Calibri" w:hAnsi="Calibri" w:cs="Calibri"/>
          <w:color w:val="4472C4" w:themeColor="accent1"/>
          <w:sz w:val="24"/>
          <w:szCs w:val="24"/>
        </w:rPr>
      </w:pPr>
      <w:r w:rsidRPr="00FD160E">
        <w:rPr>
          <w:rFonts w:ascii="Calibri" w:hAnsi="Calibri" w:cs="Calibri"/>
          <w:color w:val="4472C4" w:themeColor="accent1"/>
          <w:sz w:val="24"/>
          <w:szCs w:val="24"/>
        </w:rPr>
        <w:t xml:space="preserve">Remonter régulièrement les informations au Conseil Départemental et participer aux bilans de suivi, réalisés tous les </w:t>
      </w:r>
      <w:r w:rsidRPr="00FD160E">
        <w:rPr>
          <w:rFonts w:ascii="Calibri" w:hAnsi="Calibri" w:cs="Calibri"/>
          <w:color w:val="4472C4" w:themeColor="accent1"/>
          <w:sz w:val="24"/>
          <w:szCs w:val="24"/>
          <w:highlight w:val="yellow"/>
        </w:rPr>
        <w:t>X</w:t>
      </w:r>
      <w:r w:rsidRPr="00FD160E">
        <w:rPr>
          <w:rFonts w:ascii="Calibri" w:hAnsi="Calibri" w:cs="Calibri"/>
          <w:color w:val="4472C4" w:themeColor="accent1"/>
          <w:sz w:val="24"/>
          <w:szCs w:val="24"/>
        </w:rPr>
        <w:t xml:space="preserve"> mois</w:t>
      </w:r>
      <w:r w:rsidR="00D71540" w:rsidRPr="00FD160E">
        <w:rPr>
          <w:rFonts w:ascii="Calibri" w:hAnsi="Calibri" w:cs="Calibri"/>
          <w:color w:val="4472C4" w:themeColor="accent1"/>
          <w:sz w:val="24"/>
          <w:szCs w:val="24"/>
        </w:rPr>
        <w:t> ;</w:t>
      </w:r>
    </w:p>
    <w:p w14:paraId="5DCBAD65" w14:textId="6ACA45F1" w:rsidR="001706B6" w:rsidRPr="003244FB" w:rsidRDefault="001706B6">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t xml:space="preserve">Réaliser annuellement - conjointement avec le Département - une évaluation de la convention </w:t>
      </w:r>
      <w:r w:rsidR="00B32FD2">
        <w:rPr>
          <w:rFonts w:ascii="Calibri" w:hAnsi="Calibri" w:cs="Calibri"/>
          <w:sz w:val="24"/>
          <w:szCs w:val="24"/>
        </w:rPr>
        <w:t xml:space="preserve">(p.ex. </w:t>
      </w:r>
      <w:r w:rsidRPr="003244FB">
        <w:rPr>
          <w:rFonts w:ascii="Calibri" w:hAnsi="Calibri" w:cs="Calibri"/>
          <w:sz w:val="24"/>
          <w:szCs w:val="24"/>
        </w:rPr>
        <w:t>dans le cadre d’un comité de suivi annuel</w:t>
      </w:r>
      <w:r w:rsidR="00B32FD2">
        <w:rPr>
          <w:rFonts w:ascii="Calibri" w:hAnsi="Calibri" w:cs="Calibri"/>
          <w:sz w:val="24"/>
          <w:szCs w:val="24"/>
        </w:rPr>
        <w:t>)</w:t>
      </w:r>
      <w:r w:rsidRPr="003244FB">
        <w:rPr>
          <w:rFonts w:ascii="Calibri" w:hAnsi="Calibri" w:cs="Calibri"/>
          <w:sz w:val="24"/>
          <w:szCs w:val="24"/>
        </w:rPr>
        <w:t xml:space="preserve"> afin de dresser un bilan du dispositif mentorat, de partager </w:t>
      </w:r>
      <w:r w:rsidR="00B32FD2">
        <w:rPr>
          <w:rFonts w:ascii="Calibri" w:hAnsi="Calibri" w:cs="Calibri"/>
          <w:sz w:val="24"/>
          <w:szCs w:val="24"/>
        </w:rPr>
        <w:t>les</w:t>
      </w:r>
      <w:r w:rsidRPr="003244FB">
        <w:rPr>
          <w:rFonts w:ascii="Calibri" w:hAnsi="Calibri" w:cs="Calibri"/>
          <w:sz w:val="24"/>
          <w:szCs w:val="24"/>
        </w:rPr>
        <w:t xml:space="preserve"> points facilitants et freins et d'ajuster les objectifs de potentiels pour l’année suivante</w:t>
      </w:r>
      <w:r w:rsidR="00D71540">
        <w:rPr>
          <w:rFonts w:ascii="Calibri" w:hAnsi="Calibri" w:cs="Calibri"/>
          <w:sz w:val="24"/>
          <w:szCs w:val="24"/>
        </w:rPr>
        <w:t xml:space="preserve"> ; </w:t>
      </w:r>
    </w:p>
    <w:p w14:paraId="645317F7" w14:textId="77777777" w:rsidR="00D71540" w:rsidRDefault="001706B6">
      <w:pPr>
        <w:pStyle w:val="Paragraphedeliste"/>
        <w:numPr>
          <w:ilvl w:val="0"/>
          <w:numId w:val="2"/>
        </w:numPr>
        <w:suppressAutoHyphens/>
        <w:autoSpaceDN w:val="0"/>
        <w:spacing w:after="0" w:line="240" w:lineRule="auto"/>
        <w:jc w:val="both"/>
        <w:rPr>
          <w:rFonts w:ascii="Calibri" w:hAnsi="Calibri" w:cs="Calibri"/>
          <w:sz w:val="24"/>
          <w:szCs w:val="24"/>
        </w:rPr>
      </w:pPr>
      <w:r w:rsidRPr="003244FB">
        <w:rPr>
          <w:rFonts w:ascii="Calibri" w:hAnsi="Calibri" w:cs="Calibri"/>
          <w:sz w:val="24"/>
          <w:szCs w:val="24"/>
        </w:rPr>
        <w:lastRenderedPageBreak/>
        <w:t>Fournir - à l’échéance de la mission du mentorat – un bilan opérationnel et un bilan financier, s’appuyant sur des indicateurs de pilotage définis</w:t>
      </w:r>
      <w:r w:rsidR="00D71540">
        <w:rPr>
          <w:rFonts w:ascii="Calibri" w:hAnsi="Calibri" w:cs="Calibri"/>
          <w:sz w:val="24"/>
          <w:szCs w:val="24"/>
        </w:rPr>
        <w:t xml:space="preserve"> en amont</w:t>
      </w:r>
      <w:r w:rsidRPr="003244FB">
        <w:rPr>
          <w:rFonts w:ascii="Calibri" w:hAnsi="Calibri" w:cs="Calibri"/>
          <w:sz w:val="24"/>
          <w:szCs w:val="24"/>
        </w:rPr>
        <w:t>, pour permettre l’évaluation du dispositif</w:t>
      </w:r>
      <w:r w:rsidR="00D71540">
        <w:rPr>
          <w:rFonts w:ascii="Calibri" w:hAnsi="Calibri" w:cs="Calibri"/>
          <w:sz w:val="24"/>
          <w:szCs w:val="24"/>
        </w:rPr>
        <w:t xml:space="preserve"> ; </w:t>
      </w:r>
    </w:p>
    <w:p w14:paraId="10EF19DF" w14:textId="2F283F03" w:rsidR="001706B6" w:rsidRPr="00255E45" w:rsidRDefault="00D71540" w:rsidP="00914C90">
      <w:pPr>
        <w:pStyle w:val="Paragraphedeliste"/>
        <w:numPr>
          <w:ilvl w:val="0"/>
          <w:numId w:val="2"/>
        </w:numPr>
        <w:suppressAutoHyphens/>
        <w:autoSpaceDN w:val="0"/>
        <w:spacing w:after="0" w:line="240" w:lineRule="auto"/>
        <w:jc w:val="both"/>
        <w:rPr>
          <w:rFonts w:ascii="Calibri" w:hAnsi="Calibri" w:cs="Calibri"/>
          <w:sz w:val="24"/>
          <w:szCs w:val="24"/>
        </w:rPr>
      </w:pPr>
      <w:r w:rsidRPr="00255E45">
        <w:rPr>
          <w:rFonts w:ascii="Calibri" w:hAnsi="Calibri" w:cs="Calibri"/>
          <w:color w:val="0070C0"/>
          <w:sz w:val="24"/>
          <w:szCs w:val="24"/>
        </w:rPr>
        <w:t>Réaliser, à la fin du dispositif de mentorat, une évaluation d’impact qui visera à mesurer l'influence du mentorat sur le parcours scolaire ou d’insertion des jeunes qui en bénéficient </w:t>
      </w:r>
      <w:r w:rsidR="00255E45" w:rsidRPr="00255E45">
        <w:rPr>
          <w:rFonts w:ascii="Calibri" w:hAnsi="Calibri" w:cs="Calibri"/>
          <w:i/>
          <w:iCs/>
          <w:color w:val="0070C0"/>
          <w:sz w:val="24"/>
          <w:szCs w:val="24"/>
          <w:highlight w:val="yellow"/>
        </w:rPr>
        <w:t>(Facultatif : ce sera au Département et à l’Association de définir si ce point est à conserver)</w:t>
      </w:r>
    </w:p>
    <w:p w14:paraId="2DCE94FB" w14:textId="77777777" w:rsidR="008D4B5D" w:rsidRPr="008D4B5D" w:rsidRDefault="008D4B5D" w:rsidP="00865BB2">
      <w:pPr>
        <w:jc w:val="both"/>
        <w:rPr>
          <w:rFonts w:ascii="Calibri" w:hAnsi="Calibri" w:cs="Calibri"/>
          <w:sz w:val="24"/>
          <w:szCs w:val="24"/>
        </w:rPr>
      </w:pPr>
    </w:p>
    <w:p w14:paraId="054EEAEE" w14:textId="2F0ADB68" w:rsidR="009C57DF" w:rsidRPr="003244FB" w:rsidRDefault="00C36677" w:rsidP="00865BB2">
      <w:pPr>
        <w:pStyle w:val="Titre1"/>
        <w:jc w:val="both"/>
      </w:pPr>
      <w:r>
        <w:t>Réponse à l’Appel A Projet</w:t>
      </w:r>
    </w:p>
    <w:p w14:paraId="6246C9F7" w14:textId="5EC355F7" w:rsidR="00C97BD1" w:rsidRDefault="00C36677">
      <w:pPr>
        <w:pStyle w:val="Titre2"/>
        <w:numPr>
          <w:ilvl w:val="0"/>
          <w:numId w:val="8"/>
        </w:numPr>
        <w:jc w:val="both"/>
      </w:pPr>
      <w:r>
        <w:t>Documents attendus</w:t>
      </w:r>
      <w:r w:rsidR="00C97BD1">
        <w:t xml:space="preserve"> </w:t>
      </w:r>
    </w:p>
    <w:p w14:paraId="080DF7A6" w14:textId="06C5CB16" w:rsidR="00C36677" w:rsidRDefault="00C36677">
      <w:pPr>
        <w:pStyle w:val="Titre3"/>
        <w:numPr>
          <w:ilvl w:val="0"/>
          <w:numId w:val="7"/>
        </w:numPr>
        <w:jc w:val="both"/>
      </w:pPr>
      <w:r>
        <w:t>Pour la candidature</w:t>
      </w:r>
    </w:p>
    <w:p w14:paraId="3FDD4942" w14:textId="4B3D1FDB" w:rsidR="00C97BD1" w:rsidRPr="00C04AAA" w:rsidRDefault="00C04AAA" w:rsidP="00865BB2">
      <w:pPr>
        <w:jc w:val="both"/>
        <w:rPr>
          <w:rFonts w:ascii="Calibri" w:hAnsi="Calibri" w:cs="Calibri"/>
          <w:sz w:val="24"/>
          <w:szCs w:val="24"/>
        </w:rPr>
      </w:pPr>
      <w:r w:rsidRPr="00255E45">
        <w:rPr>
          <w:rFonts w:ascii="Calibri" w:hAnsi="Calibri" w:cs="Calibri"/>
          <w:sz w:val="24"/>
          <w:szCs w:val="24"/>
        </w:rPr>
        <w:t>Les Associations candidates devront remettre un dossier comprenant les pièces suivantes :</w:t>
      </w:r>
    </w:p>
    <w:p w14:paraId="4F8705A8" w14:textId="0EB7D130" w:rsidR="00C04AAA" w:rsidRPr="00255E45" w:rsidRDefault="00C04AAA">
      <w:pPr>
        <w:pStyle w:val="Paragraphedeliste"/>
        <w:numPr>
          <w:ilvl w:val="0"/>
          <w:numId w:val="2"/>
        </w:numPr>
        <w:suppressAutoHyphens/>
        <w:autoSpaceDN w:val="0"/>
        <w:spacing w:after="0" w:line="240" w:lineRule="auto"/>
        <w:jc w:val="both"/>
        <w:rPr>
          <w:rFonts w:ascii="Calibri" w:hAnsi="Calibri" w:cs="Calibri"/>
          <w:sz w:val="24"/>
          <w:szCs w:val="24"/>
          <w:highlight w:val="yellow"/>
        </w:rPr>
      </w:pPr>
      <w:r>
        <w:rPr>
          <w:rFonts w:ascii="Calibri" w:hAnsi="Calibri" w:cs="Calibri"/>
          <w:sz w:val="24"/>
          <w:szCs w:val="24"/>
        </w:rPr>
        <w:t>Le contrat</w:t>
      </w:r>
      <w:r w:rsidRPr="003244FB">
        <w:rPr>
          <w:rFonts w:ascii="Calibri" w:hAnsi="Calibri" w:cs="Calibri"/>
          <w:sz w:val="24"/>
          <w:szCs w:val="24"/>
        </w:rPr>
        <w:t xml:space="preserve"> </w:t>
      </w:r>
      <w:r w:rsidRPr="00C04AAA">
        <w:rPr>
          <w:rFonts w:ascii="Calibri" w:hAnsi="Calibri" w:cs="Calibri"/>
          <w:sz w:val="24"/>
          <w:szCs w:val="24"/>
        </w:rPr>
        <w:t xml:space="preserve">d’engagement républicain signé </w:t>
      </w:r>
      <w:r w:rsidR="00522FBE" w:rsidRPr="00255E45">
        <w:rPr>
          <w:rFonts w:ascii="Calibri" w:hAnsi="Calibri" w:cs="Calibri"/>
          <w:sz w:val="24"/>
          <w:szCs w:val="24"/>
          <w:highlight w:val="yellow"/>
        </w:rPr>
        <w:t>(à retrouver en annexe)</w:t>
      </w:r>
    </w:p>
    <w:p w14:paraId="14BDCFDB" w14:textId="416C0893" w:rsidR="00C04AAA" w:rsidRPr="00C04AAA" w:rsidRDefault="00C04AAA">
      <w:pPr>
        <w:pStyle w:val="Paragraphedeliste"/>
        <w:numPr>
          <w:ilvl w:val="0"/>
          <w:numId w:val="2"/>
        </w:numPr>
        <w:jc w:val="both"/>
        <w:rPr>
          <w:rFonts w:ascii="Calibri" w:hAnsi="Calibri" w:cs="Calibri"/>
          <w:sz w:val="24"/>
          <w:szCs w:val="24"/>
        </w:rPr>
      </w:pPr>
      <w:r>
        <w:rPr>
          <w:rFonts w:ascii="Calibri" w:hAnsi="Calibri" w:cs="Calibri"/>
          <w:sz w:val="24"/>
          <w:szCs w:val="24"/>
        </w:rPr>
        <w:t>Les d</w:t>
      </w:r>
      <w:r w:rsidRPr="00C04AAA">
        <w:rPr>
          <w:rFonts w:ascii="Calibri" w:hAnsi="Calibri" w:cs="Calibri"/>
          <w:sz w:val="24"/>
          <w:szCs w:val="24"/>
        </w:rPr>
        <w:t>ocuments permettant d’identifier l’association candidate et notamment un exemplaire de ses statuts et des éléments descriptifs de son activité</w:t>
      </w:r>
    </w:p>
    <w:p w14:paraId="50DBBFC0" w14:textId="77777777"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Les effectifs et les qualifications de l’association</w:t>
      </w:r>
    </w:p>
    <w:p w14:paraId="195815A0" w14:textId="77777777"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Une déclaration sur l'honneur certifiant qu'il n'est pas l'objet de l'une des condamnations devenues définitives mentionnées au livre III du code de l’action sociale et des familles</w:t>
      </w:r>
    </w:p>
    <w:p w14:paraId="63424BAD" w14:textId="77777777"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Une déclaration sur l'honneur certifiant qu'il n'est l'objet d'aucune des procédures mentionnées aux articles L. 313-16, L. 331-5, L. 471-3, L. 472-10, L. 474-2 ou L. 474-5 du code de l’action sociale et des familles</w:t>
      </w:r>
    </w:p>
    <w:p w14:paraId="2C8B31CA" w14:textId="1F480AE1" w:rsidR="009936BD" w:rsidRPr="00255E45" w:rsidRDefault="00255E45" w:rsidP="00865BB2">
      <w:pPr>
        <w:jc w:val="both"/>
        <w:rPr>
          <w:rFonts w:ascii="Calibri" w:hAnsi="Calibri" w:cs="Calibri"/>
          <w:i/>
          <w:iCs/>
          <w:sz w:val="24"/>
          <w:szCs w:val="24"/>
        </w:rPr>
      </w:pPr>
      <w:r w:rsidRPr="00255E45">
        <w:rPr>
          <w:rFonts w:ascii="Calibri" w:hAnsi="Calibri" w:cs="Calibri"/>
          <w:i/>
          <w:iCs/>
          <w:sz w:val="24"/>
          <w:szCs w:val="24"/>
          <w:highlight w:val="yellow"/>
        </w:rPr>
        <w:t xml:space="preserve">(Adapter la liste </w:t>
      </w:r>
      <w:r>
        <w:rPr>
          <w:rFonts w:ascii="Calibri" w:hAnsi="Calibri" w:cs="Calibri"/>
          <w:i/>
          <w:iCs/>
          <w:sz w:val="24"/>
          <w:szCs w:val="24"/>
          <w:highlight w:val="yellow"/>
        </w:rPr>
        <w:t xml:space="preserve">ci-dessus </w:t>
      </w:r>
      <w:r w:rsidRPr="00255E45">
        <w:rPr>
          <w:rFonts w:ascii="Calibri" w:hAnsi="Calibri" w:cs="Calibri"/>
          <w:i/>
          <w:iCs/>
          <w:sz w:val="24"/>
          <w:szCs w:val="24"/>
          <w:highlight w:val="yellow"/>
        </w:rPr>
        <w:t>selon les règles en vigueur au sein de Département)</w:t>
      </w:r>
    </w:p>
    <w:p w14:paraId="0C57F528" w14:textId="583AA4D4" w:rsidR="00C04AAA" w:rsidRDefault="00C04AAA" w:rsidP="00865BB2">
      <w:pPr>
        <w:pStyle w:val="Titre3"/>
        <w:jc w:val="both"/>
      </w:pPr>
      <w:r>
        <w:t>Pour le projet</w:t>
      </w:r>
    </w:p>
    <w:p w14:paraId="2564AE23" w14:textId="13F6DBF7" w:rsidR="00C04AAA" w:rsidRPr="00C04AAA" w:rsidRDefault="00C04AAA" w:rsidP="00865BB2">
      <w:pPr>
        <w:jc w:val="both"/>
        <w:rPr>
          <w:rFonts w:ascii="Calibri" w:hAnsi="Calibri" w:cs="Calibri"/>
          <w:sz w:val="24"/>
          <w:szCs w:val="24"/>
        </w:rPr>
      </w:pPr>
      <w:r w:rsidRPr="00C04AAA">
        <w:rPr>
          <w:rFonts w:ascii="Calibri" w:hAnsi="Calibri" w:cs="Calibri"/>
          <w:sz w:val="24"/>
          <w:szCs w:val="24"/>
        </w:rPr>
        <w:t xml:space="preserve">Les </w:t>
      </w:r>
      <w:r>
        <w:rPr>
          <w:rFonts w:ascii="Calibri" w:hAnsi="Calibri" w:cs="Calibri"/>
          <w:sz w:val="24"/>
          <w:szCs w:val="24"/>
        </w:rPr>
        <w:t>Associations candidates</w:t>
      </w:r>
      <w:r w:rsidRPr="00C04AAA">
        <w:rPr>
          <w:rFonts w:ascii="Calibri" w:hAnsi="Calibri" w:cs="Calibri"/>
          <w:sz w:val="24"/>
          <w:szCs w:val="24"/>
        </w:rPr>
        <w:t xml:space="preserve"> devront remettre un dossier comprenant les pièces suivantes :</w:t>
      </w:r>
    </w:p>
    <w:p w14:paraId="0BE68611" w14:textId="00614084"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Des outils concrets de déclinaison de la mise en œuvre du dispositif</w:t>
      </w:r>
    </w:p>
    <w:p w14:paraId="25B1EB68" w14:textId="2D5C3095"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Une note globale et synthétique de réponse à l’appel à projet contenant tout élément de nature à préciser la manière de conduire la mission : implantation, partenariat, philosophie du projet, animation et mobilisation des mentors, développement et appui du réseau local, garantie d’accompagnement des mentors…</w:t>
      </w:r>
    </w:p>
    <w:p w14:paraId="35A0B538" w14:textId="77777777"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 xml:space="preserve">Une déclaration d’intention relative aux conditions matérielles (localisation, locaux…) </w:t>
      </w:r>
    </w:p>
    <w:p w14:paraId="71550746" w14:textId="77777777" w:rsidR="00C04AAA" w:rsidRP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Un état détaillé des ressources et moyens affectés à ce projet permettant de justifier le montant de subvention attendu</w:t>
      </w:r>
    </w:p>
    <w:p w14:paraId="6604F1C7" w14:textId="77777777" w:rsidR="00C04AAA"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t>Une proposition financière faisant apparaître le budget annuel de l’association et la recette attendue du Département</w:t>
      </w:r>
    </w:p>
    <w:p w14:paraId="69A31656" w14:textId="076BE6AD" w:rsidR="00E43FD4" w:rsidRPr="00C04AAA" w:rsidRDefault="00E43FD4">
      <w:pPr>
        <w:pStyle w:val="Paragraphedeliste"/>
        <w:numPr>
          <w:ilvl w:val="0"/>
          <w:numId w:val="2"/>
        </w:numPr>
        <w:jc w:val="both"/>
        <w:rPr>
          <w:rFonts w:ascii="Calibri" w:hAnsi="Calibri" w:cs="Calibri"/>
          <w:sz w:val="24"/>
          <w:szCs w:val="24"/>
        </w:rPr>
      </w:pPr>
      <w:r>
        <w:rPr>
          <w:rFonts w:ascii="Calibri" w:hAnsi="Calibri" w:cs="Calibri"/>
          <w:sz w:val="24"/>
          <w:szCs w:val="24"/>
        </w:rPr>
        <w:t>U</w:t>
      </w:r>
      <w:r w:rsidRPr="00E43FD4">
        <w:rPr>
          <w:rFonts w:ascii="Calibri" w:hAnsi="Calibri" w:cs="Calibri"/>
          <w:sz w:val="24"/>
          <w:szCs w:val="24"/>
        </w:rPr>
        <w:t xml:space="preserve">n calendrier détaillé de mise en œuvre du projet permettant la signature des 1ers mentorats pour </w:t>
      </w:r>
      <w:r w:rsidR="00522FBE" w:rsidRPr="00FD160E">
        <w:rPr>
          <w:rFonts w:ascii="Calibri" w:hAnsi="Calibri" w:cs="Calibri"/>
          <w:sz w:val="24"/>
          <w:szCs w:val="24"/>
          <w:highlight w:val="yellow"/>
        </w:rPr>
        <w:t>xxxx xxxxx</w:t>
      </w:r>
      <w:r w:rsidR="00522FBE">
        <w:rPr>
          <w:rFonts w:ascii="Calibri" w:hAnsi="Calibri" w:cs="Calibri"/>
          <w:sz w:val="24"/>
          <w:szCs w:val="24"/>
        </w:rPr>
        <w:t xml:space="preserve">, </w:t>
      </w:r>
      <w:r>
        <w:rPr>
          <w:rFonts w:ascii="Calibri" w:hAnsi="Calibri" w:cs="Calibri"/>
          <w:sz w:val="24"/>
          <w:szCs w:val="24"/>
        </w:rPr>
        <w:t xml:space="preserve">suite un déploiement de l’action prévu à compter du </w:t>
      </w:r>
      <w:r w:rsidRPr="00FD160E">
        <w:rPr>
          <w:rFonts w:ascii="Calibri" w:hAnsi="Calibri" w:cs="Calibri"/>
          <w:sz w:val="24"/>
          <w:szCs w:val="24"/>
          <w:highlight w:val="yellow"/>
        </w:rPr>
        <w:t>xx/xx/xxxx</w:t>
      </w:r>
    </w:p>
    <w:p w14:paraId="24876470" w14:textId="374EF436" w:rsidR="009936BD" w:rsidRPr="001A20DE" w:rsidRDefault="00C04AAA">
      <w:pPr>
        <w:pStyle w:val="Paragraphedeliste"/>
        <w:numPr>
          <w:ilvl w:val="0"/>
          <w:numId w:val="2"/>
        </w:numPr>
        <w:jc w:val="both"/>
        <w:rPr>
          <w:rFonts w:ascii="Calibri" w:hAnsi="Calibri" w:cs="Calibri"/>
          <w:sz w:val="24"/>
          <w:szCs w:val="24"/>
        </w:rPr>
      </w:pPr>
      <w:r w:rsidRPr="00C04AAA">
        <w:rPr>
          <w:rFonts w:ascii="Calibri" w:hAnsi="Calibri" w:cs="Calibri"/>
          <w:sz w:val="24"/>
          <w:szCs w:val="24"/>
        </w:rPr>
        <w:lastRenderedPageBreak/>
        <w:t>Dans le cas où plusieurs Associations gestionnaires s'associent en consortium pour proposer un projet, un état descriptif des modalités de coopération envisagées</w:t>
      </w:r>
    </w:p>
    <w:p w14:paraId="441F8A2F" w14:textId="15E23D85" w:rsidR="001A20DE" w:rsidRPr="00483192" w:rsidRDefault="001A20DE" w:rsidP="001A20DE">
      <w:pPr>
        <w:jc w:val="both"/>
        <w:rPr>
          <w:rFonts w:ascii="Calibri" w:hAnsi="Calibri" w:cs="Calibri"/>
          <w:sz w:val="24"/>
          <w:szCs w:val="24"/>
        </w:rPr>
      </w:pPr>
      <w:r w:rsidRPr="00483192">
        <w:rPr>
          <w:rFonts w:ascii="Calibri" w:hAnsi="Calibri" w:cs="Calibri"/>
          <w:sz w:val="24"/>
          <w:szCs w:val="24"/>
        </w:rPr>
        <w:t>Les associations sont libres de proposer des actions correspondant à leur identité et à leur vision du mentorat, en cohérence avec les Références juridiques</w:t>
      </w:r>
      <w:r w:rsidR="00483192" w:rsidRPr="00483192">
        <w:rPr>
          <w:rFonts w:ascii="Calibri" w:hAnsi="Calibri" w:cs="Calibri"/>
          <w:sz w:val="24"/>
          <w:szCs w:val="24"/>
        </w:rPr>
        <w:t xml:space="preserve"> et </w:t>
      </w:r>
      <w:r w:rsidRPr="00483192">
        <w:rPr>
          <w:rFonts w:ascii="Calibri" w:hAnsi="Calibri" w:cs="Calibri"/>
          <w:sz w:val="24"/>
          <w:szCs w:val="24"/>
        </w:rPr>
        <w:t>le Cadre du contrat</w:t>
      </w:r>
      <w:r w:rsidR="00483192" w:rsidRPr="00483192">
        <w:rPr>
          <w:rFonts w:ascii="Calibri" w:hAnsi="Calibri" w:cs="Calibri"/>
          <w:sz w:val="24"/>
          <w:szCs w:val="24"/>
        </w:rPr>
        <w:t xml:space="preserve"> (section 3)</w:t>
      </w:r>
      <w:r w:rsidRPr="00483192">
        <w:rPr>
          <w:rFonts w:ascii="Calibri" w:hAnsi="Calibri" w:cs="Calibri"/>
          <w:sz w:val="24"/>
          <w:szCs w:val="24"/>
        </w:rPr>
        <w:t>, le Contexte de l’Aide Sociale à l’Enfance</w:t>
      </w:r>
      <w:r w:rsidR="00483192" w:rsidRPr="00483192">
        <w:rPr>
          <w:rFonts w:ascii="Calibri" w:hAnsi="Calibri" w:cs="Calibri"/>
          <w:sz w:val="24"/>
          <w:szCs w:val="24"/>
        </w:rPr>
        <w:t xml:space="preserve"> (section 4)</w:t>
      </w:r>
      <w:r w:rsidRPr="00483192">
        <w:rPr>
          <w:rFonts w:ascii="Calibri" w:hAnsi="Calibri" w:cs="Calibri"/>
          <w:sz w:val="24"/>
          <w:szCs w:val="24"/>
        </w:rPr>
        <w:t xml:space="preserve"> et les publics cibles identifiés dans le Département</w:t>
      </w:r>
      <w:r w:rsidR="00483192" w:rsidRPr="00483192">
        <w:rPr>
          <w:rFonts w:ascii="Calibri" w:hAnsi="Calibri" w:cs="Calibri"/>
          <w:sz w:val="24"/>
          <w:szCs w:val="24"/>
        </w:rPr>
        <w:t xml:space="preserve"> (section 5)</w:t>
      </w:r>
      <w:r w:rsidRPr="00483192">
        <w:rPr>
          <w:rFonts w:ascii="Calibri" w:hAnsi="Calibri" w:cs="Calibri"/>
          <w:sz w:val="24"/>
          <w:szCs w:val="24"/>
        </w:rPr>
        <w:t>, énoncés dans ce document</w:t>
      </w:r>
      <w:r w:rsidR="00483192" w:rsidRPr="00483192">
        <w:rPr>
          <w:rFonts w:ascii="Calibri" w:hAnsi="Calibri" w:cs="Calibri"/>
          <w:sz w:val="24"/>
          <w:szCs w:val="24"/>
        </w:rPr>
        <w:t>.</w:t>
      </w:r>
    </w:p>
    <w:p w14:paraId="17160DE3" w14:textId="77777777" w:rsidR="001A20DE" w:rsidRDefault="001A20DE" w:rsidP="00865BB2">
      <w:pPr>
        <w:jc w:val="both"/>
        <w:rPr>
          <w:rFonts w:ascii="Calibri" w:hAnsi="Calibri" w:cs="Calibri"/>
          <w:b/>
          <w:bCs/>
          <w:sz w:val="24"/>
          <w:szCs w:val="24"/>
        </w:rPr>
      </w:pPr>
    </w:p>
    <w:p w14:paraId="53A2B5A4" w14:textId="54E378CA" w:rsidR="00C36677" w:rsidRDefault="00C36677" w:rsidP="00865BB2">
      <w:pPr>
        <w:pStyle w:val="Titre2"/>
        <w:jc w:val="both"/>
      </w:pPr>
      <w:r>
        <w:t>Format attendu de réponse</w:t>
      </w:r>
    </w:p>
    <w:p w14:paraId="772A8699" w14:textId="47599AFC" w:rsidR="00255E45" w:rsidRPr="00255E45" w:rsidRDefault="00C36677" w:rsidP="00255E45">
      <w:pPr>
        <w:jc w:val="both"/>
        <w:rPr>
          <w:rFonts w:ascii="Calibri" w:hAnsi="Calibri" w:cs="Calibri"/>
          <w:sz w:val="24"/>
          <w:szCs w:val="24"/>
        </w:rPr>
      </w:pPr>
      <w:r>
        <w:rPr>
          <w:rFonts w:ascii="Calibri" w:hAnsi="Calibri" w:cs="Calibri"/>
          <w:sz w:val="24"/>
          <w:szCs w:val="24"/>
        </w:rPr>
        <w:t xml:space="preserve">Les documents attendus sont à </w:t>
      </w:r>
      <w:r w:rsidR="00E43FD4">
        <w:rPr>
          <w:rFonts w:ascii="Calibri" w:hAnsi="Calibri" w:cs="Calibri"/>
          <w:sz w:val="24"/>
          <w:szCs w:val="24"/>
        </w:rPr>
        <w:t>t</w:t>
      </w:r>
      <w:r>
        <w:rPr>
          <w:rFonts w:ascii="Calibri" w:hAnsi="Calibri" w:cs="Calibri"/>
          <w:sz w:val="24"/>
          <w:szCs w:val="24"/>
        </w:rPr>
        <w:t xml:space="preserve">ransmettre par l’Association au Département </w:t>
      </w:r>
      <w:r w:rsidR="00522FBE" w:rsidRPr="00FD160E">
        <w:rPr>
          <w:rFonts w:ascii="Calibri" w:hAnsi="Calibri" w:cs="Calibri"/>
          <w:sz w:val="24"/>
          <w:szCs w:val="24"/>
          <w:highlight w:val="yellow"/>
        </w:rPr>
        <w:t>xxxx xxx xxxxx</w:t>
      </w:r>
      <w:r w:rsidR="00255E45">
        <w:rPr>
          <w:rFonts w:ascii="Calibri" w:hAnsi="Calibri" w:cs="Calibri"/>
          <w:sz w:val="24"/>
          <w:szCs w:val="24"/>
        </w:rPr>
        <w:t xml:space="preserve"> </w:t>
      </w:r>
      <w:r w:rsidR="00255E45" w:rsidRPr="00255E45">
        <w:rPr>
          <w:rFonts w:ascii="Calibri" w:hAnsi="Calibri" w:cs="Calibri"/>
          <w:i/>
          <w:iCs/>
          <w:sz w:val="24"/>
          <w:szCs w:val="24"/>
          <w:highlight w:val="yellow"/>
        </w:rPr>
        <w:t xml:space="preserve">(Renseigner la méthode de transmission attendue. Exemple : « à l’adresse email suivante : </w:t>
      </w:r>
      <w:hyperlink r:id="rId8" w:history="1">
        <w:r w:rsidR="00255E45" w:rsidRPr="00255E45">
          <w:rPr>
            <w:rStyle w:val="Lienhypertexte"/>
            <w:rFonts w:ascii="Calibri" w:hAnsi="Calibri" w:cs="Calibri"/>
            <w:i/>
            <w:iCs/>
            <w:sz w:val="24"/>
            <w:szCs w:val="24"/>
            <w:highlight w:val="yellow"/>
          </w:rPr>
          <w:t>xxxx@xxxx.fr</w:t>
        </w:r>
      </w:hyperlink>
      <w:r w:rsidR="00255E45" w:rsidRPr="00255E45">
        <w:rPr>
          <w:rFonts w:ascii="Calibri" w:hAnsi="Calibri" w:cs="Calibri"/>
          <w:i/>
          <w:iCs/>
          <w:sz w:val="24"/>
          <w:szCs w:val="24"/>
          <w:highlight w:val="yellow"/>
        </w:rPr>
        <w:t xml:space="preserve"> ». Autre exemple : « sur la plateforme suivante : xxx-xxx.fr/xxx »)</w:t>
      </w:r>
    </w:p>
    <w:p w14:paraId="2DECA47F" w14:textId="357AA2D4" w:rsidR="00C36677" w:rsidRDefault="00522FBE" w:rsidP="00865BB2">
      <w:pPr>
        <w:jc w:val="both"/>
        <w:rPr>
          <w:rFonts w:ascii="Calibri" w:hAnsi="Calibri" w:cs="Calibri"/>
          <w:sz w:val="24"/>
          <w:szCs w:val="24"/>
        </w:rPr>
      </w:pPr>
      <w:r>
        <w:rPr>
          <w:rFonts w:ascii="Calibri" w:hAnsi="Calibri" w:cs="Calibri"/>
          <w:sz w:val="24"/>
          <w:szCs w:val="24"/>
        </w:rPr>
        <w:t>.</w:t>
      </w:r>
    </w:p>
    <w:p w14:paraId="6A6F61AB" w14:textId="77777777" w:rsidR="00C36677" w:rsidRDefault="00C36677" w:rsidP="00865BB2">
      <w:pPr>
        <w:jc w:val="both"/>
        <w:rPr>
          <w:rFonts w:ascii="Calibri" w:hAnsi="Calibri" w:cs="Calibri"/>
          <w:sz w:val="24"/>
          <w:szCs w:val="24"/>
        </w:rPr>
      </w:pPr>
      <w:r>
        <w:rPr>
          <w:rFonts w:ascii="Calibri" w:hAnsi="Calibri" w:cs="Calibri"/>
          <w:sz w:val="24"/>
          <w:szCs w:val="24"/>
        </w:rPr>
        <w:t>Le dossiers incomplets ou déposés après la date limite de dépôt ne seront pas recevables.</w:t>
      </w:r>
    </w:p>
    <w:p w14:paraId="0C274450" w14:textId="7F9F86D8" w:rsidR="00E43FD4" w:rsidRDefault="00E43FD4" w:rsidP="00865BB2">
      <w:pPr>
        <w:pStyle w:val="Titre2"/>
        <w:jc w:val="both"/>
      </w:pPr>
      <w:r>
        <w:t>Calendrier et échéances</w:t>
      </w:r>
    </w:p>
    <w:p w14:paraId="63688E87" w14:textId="3438B648" w:rsidR="00E43FD4" w:rsidRDefault="00E43FD4" w:rsidP="00865BB2">
      <w:pPr>
        <w:jc w:val="both"/>
        <w:rPr>
          <w:rFonts w:ascii="Calibri" w:hAnsi="Calibri" w:cs="Calibri"/>
          <w:sz w:val="24"/>
          <w:szCs w:val="24"/>
        </w:rPr>
      </w:pPr>
      <w:r>
        <w:rPr>
          <w:rFonts w:ascii="Calibri" w:hAnsi="Calibri" w:cs="Calibri"/>
          <w:sz w:val="24"/>
          <w:szCs w:val="24"/>
        </w:rPr>
        <w:t>Voici les dates clés de cet Appel A Projet :</w:t>
      </w:r>
    </w:p>
    <w:p w14:paraId="088C209F" w14:textId="4B63EC71" w:rsidR="00E43FD4" w:rsidRPr="00E43FD4" w:rsidRDefault="00E43FD4">
      <w:pPr>
        <w:pStyle w:val="Paragraphedeliste"/>
        <w:numPr>
          <w:ilvl w:val="0"/>
          <w:numId w:val="3"/>
        </w:numPr>
        <w:jc w:val="both"/>
        <w:rPr>
          <w:rFonts w:ascii="Calibri" w:hAnsi="Calibri" w:cs="Calibri"/>
          <w:sz w:val="24"/>
          <w:szCs w:val="24"/>
        </w:rPr>
      </w:pPr>
      <w:r w:rsidRPr="00E43FD4">
        <w:rPr>
          <w:rFonts w:ascii="Calibri" w:hAnsi="Calibri" w:cs="Calibri"/>
          <w:sz w:val="24"/>
          <w:szCs w:val="24"/>
        </w:rPr>
        <w:t xml:space="preserve">Lancement de l’appel à projet : </w:t>
      </w:r>
      <w:r w:rsidR="00522FBE" w:rsidRPr="004C3365">
        <w:rPr>
          <w:rFonts w:ascii="Calibri" w:hAnsi="Calibri" w:cs="Calibri"/>
          <w:sz w:val="24"/>
          <w:szCs w:val="24"/>
          <w:highlight w:val="yellow"/>
        </w:rPr>
        <w:t>xx/xx/xxxx</w:t>
      </w:r>
      <w:r w:rsidR="00522FBE" w:rsidRPr="00E43FD4" w:rsidDel="00522FBE">
        <w:rPr>
          <w:rFonts w:ascii="Calibri" w:hAnsi="Calibri" w:cs="Calibri"/>
          <w:sz w:val="24"/>
          <w:szCs w:val="24"/>
          <w:highlight w:val="cyan"/>
        </w:rPr>
        <w:t xml:space="preserve"> </w:t>
      </w:r>
    </w:p>
    <w:p w14:paraId="02CC2152" w14:textId="5372996B" w:rsidR="00E43FD4" w:rsidRPr="00E43FD4" w:rsidRDefault="00E43FD4">
      <w:pPr>
        <w:pStyle w:val="Paragraphedeliste"/>
        <w:numPr>
          <w:ilvl w:val="0"/>
          <w:numId w:val="3"/>
        </w:numPr>
        <w:jc w:val="both"/>
        <w:rPr>
          <w:rFonts w:ascii="Calibri" w:hAnsi="Calibri" w:cs="Calibri"/>
          <w:sz w:val="24"/>
          <w:szCs w:val="24"/>
        </w:rPr>
      </w:pPr>
      <w:r w:rsidRPr="00E43FD4">
        <w:rPr>
          <w:rFonts w:ascii="Calibri" w:hAnsi="Calibri" w:cs="Calibri"/>
          <w:sz w:val="24"/>
          <w:szCs w:val="24"/>
        </w:rPr>
        <w:t xml:space="preserve">Clôture du dépôt des candidatures : </w:t>
      </w:r>
      <w:r w:rsidR="00522FBE" w:rsidRPr="004C3365">
        <w:rPr>
          <w:rFonts w:ascii="Calibri" w:hAnsi="Calibri" w:cs="Calibri"/>
          <w:sz w:val="24"/>
          <w:szCs w:val="24"/>
          <w:highlight w:val="yellow"/>
        </w:rPr>
        <w:t>xx/xx/xxxx</w:t>
      </w:r>
      <w:r w:rsidR="00522FBE" w:rsidRPr="00E43FD4" w:rsidDel="00522FBE">
        <w:rPr>
          <w:rFonts w:ascii="Calibri" w:hAnsi="Calibri" w:cs="Calibri"/>
          <w:sz w:val="24"/>
          <w:szCs w:val="24"/>
          <w:highlight w:val="cyan"/>
        </w:rPr>
        <w:t xml:space="preserve"> </w:t>
      </w:r>
    </w:p>
    <w:p w14:paraId="6C270B0C" w14:textId="6E748D10" w:rsidR="00E43FD4" w:rsidRPr="00E43FD4" w:rsidRDefault="00E43FD4">
      <w:pPr>
        <w:pStyle w:val="Paragraphedeliste"/>
        <w:numPr>
          <w:ilvl w:val="0"/>
          <w:numId w:val="3"/>
        </w:numPr>
        <w:jc w:val="both"/>
        <w:rPr>
          <w:rFonts w:ascii="Calibri" w:hAnsi="Calibri" w:cs="Calibri"/>
          <w:sz w:val="24"/>
          <w:szCs w:val="24"/>
        </w:rPr>
      </w:pPr>
      <w:r w:rsidRPr="00E43FD4">
        <w:rPr>
          <w:rFonts w:ascii="Calibri" w:hAnsi="Calibri" w:cs="Calibri"/>
          <w:sz w:val="24"/>
          <w:szCs w:val="24"/>
        </w:rPr>
        <w:t xml:space="preserve">Annonce des résultats : </w:t>
      </w:r>
      <w:r w:rsidR="00522FBE" w:rsidRPr="004C3365">
        <w:rPr>
          <w:rFonts w:ascii="Calibri" w:hAnsi="Calibri" w:cs="Calibri"/>
          <w:sz w:val="24"/>
          <w:szCs w:val="24"/>
          <w:highlight w:val="yellow"/>
        </w:rPr>
        <w:t>xx/xx/xxxx</w:t>
      </w:r>
      <w:r w:rsidR="00522FBE" w:rsidRPr="00E43FD4" w:rsidDel="00522FBE">
        <w:rPr>
          <w:rFonts w:ascii="Calibri" w:hAnsi="Calibri" w:cs="Calibri"/>
          <w:sz w:val="24"/>
          <w:szCs w:val="24"/>
          <w:highlight w:val="cyan"/>
        </w:rPr>
        <w:t xml:space="preserve"> </w:t>
      </w:r>
    </w:p>
    <w:p w14:paraId="30DFB769" w14:textId="08548DEF" w:rsidR="00E43FD4" w:rsidRPr="00E43FD4" w:rsidRDefault="00E43FD4">
      <w:pPr>
        <w:pStyle w:val="Paragraphedeliste"/>
        <w:numPr>
          <w:ilvl w:val="0"/>
          <w:numId w:val="3"/>
        </w:numPr>
        <w:jc w:val="both"/>
        <w:rPr>
          <w:rFonts w:ascii="Calibri" w:hAnsi="Calibri" w:cs="Calibri"/>
          <w:sz w:val="24"/>
          <w:szCs w:val="24"/>
        </w:rPr>
      </w:pPr>
      <w:r w:rsidRPr="00E43FD4">
        <w:rPr>
          <w:rFonts w:ascii="Calibri" w:hAnsi="Calibri" w:cs="Calibri"/>
          <w:sz w:val="24"/>
          <w:szCs w:val="24"/>
        </w:rPr>
        <w:t xml:space="preserve">Signature </w:t>
      </w:r>
      <w:r>
        <w:rPr>
          <w:rFonts w:ascii="Calibri" w:hAnsi="Calibri" w:cs="Calibri"/>
          <w:sz w:val="24"/>
          <w:szCs w:val="24"/>
        </w:rPr>
        <w:t xml:space="preserve">des </w:t>
      </w:r>
      <w:r w:rsidRPr="00E43FD4">
        <w:rPr>
          <w:rFonts w:ascii="Calibri" w:hAnsi="Calibri" w:cs="Calibri"/>
          <w:sz w:val="24"/>
          <w:szCs w:val="24"/>
        </w:rPr>
        <w:t xml:space="preserve">conventions : </w:t>
      </w:r>
      <w:r w:rsidR="00522FBE" w:rsidRPr="004C3365">
        <w:rPr>
          <w:rFonts w:ascii="Calibri" w:hAnsi="Calibri" w:cs="Calibri"/>
          <w:sz w:val="24"/>
          <w:szCs w:val="24"/>
          <w:highlight w:val="yellow"/>
        </w:rPr>
        <w:t>xx/xx/xxxx</w:t>
      </w:r>
      <w:r w:rsidR="00522FBE" w:rsidRPr="00E43FD4" w:rsidDel="00522FBE">
        <w:rPr>
          <w:rFonts w:ascii="Calibri" w:hAnsi="Calibri" w:cs="Calibri"/>
          <w:sz w:val="24"/>
          <w:szCs w:val="24"/>
          <w:highlight w:val="cyan"/>
        </w:rPr>
        <w:t xml:space="preserve"> </w:t>
      </w:r>
    </w:p>
    <w:p w14:paraId="17B6C5E0" w14:textId="77777777" w:rsidR="009936BD" w:rsidRDefault="009936BD" w:rsidP="00865BB2">
      <w:pPr>
        <w:jc w:val="both"/>
        <w:rPr>
          <w:rFonts w:ascii="Calibri" w:hAnsi="Calibri" w:cs="Calibri"/>
          <w:b/>
          <w:bCs/>
          <w:sz w:val="24"/>
          <w:szCs w:val="24"/>
        </w:rPr>
      </w:pPr>
    </w:p>
    <w:p w14:paraId="4340F157" w14:textId="51F7C109" w:rsidR="00E43FD4" w:rsidRPr="00FD160E" w:rsidRDefault="00E43FD4" w:rsidP="00865BB2">
      <w:pPr>
        <w:pStyle w:val="Titre2"/>
        <w:jc w:val="both"/>
        <w:rPr>
          <w:color w:val="0070C0"/>
        </w:rPr>
      </w:pPr>
      <w:r w:rsidRPr="00FD160E">
        <w:rPr>
          <w:color w:val="0070C0"/>
        </w:rPr>
        <w:t>Informations complémentaires</w:t>
      </w:r>
    </w:p>
    <w:p w14:paraId="493C1E7C" w14:textId="706106FB" w:rsidR="00C04AAA" w:rsidRPr="00FD160E" w:rsidRDefault="00E43FD4" w:rsidP="00865BB2">
      <w:pPr>
        <w:jc w:val="both"/>
        <w:rPr>
          <w:rFonts w:ascii="Calibri" w:hAnsi="Calibri" w:cs="Calibri"/>
          <w:color w:val="0070C0"/>
          <w:sz w:val="24"/>
          <w:szCs w:val="24"/>
        </w:rPr>
      </w:pPr>
      <w:r w:rsidRPr="00FD160E">
        <w:rPr>
          <w:rFonts w:ascii="Calibri" w:hAnsi="Calibri" w:cs="Calibri"/>
          <w:color w:val="0070C0"/>
          <w:sz w:val="24"/>
          <w:szCs w:val="24"/>
        </w:rPr>
        <w:t xml:space="preserve">Toute question en amont ou durant la candidature peut être adressée au Département à </w:t>
      </w:r>
      <w:r w:rsidR="00522FBE" w:rsidRPr="00FD160E">
        <w:rPr>
          <w:rFonts w:ascii="Calibri" w:hAnsi="Calibri" w:cs="Calibri"/>
          <w:color w:val="0070C0"/>
          <w:sz w:val="24"/>
          <w:szCs w:val="24"/>
          <w:highlight w:val="yellow"/>
        </w:rPr>
        <w:t>xxx xxxxx</w:t>
      </w:r>
      <w:r w:rsidR="00255E45">
        <w:rPr>
          <w:rFonts w:ascii="Calibri" w:hAnsi="Calibri" w:cs="Calibri"/>
          <w:color w:val="0070C0"/>
          <w:sz w:val="24"/>
          <w:szCs w:val="24"/>
        </w:rPr>
        <w:t xml:space="preserve"> </w:t>
      </w:r>
      <w:r w:rsidR="00255E45" w:rsidRPr="00255E45">
        <w:rPr>
          <w:rFonts w:ascii="Calibri" w:hAnsi="Calibri" w:cs="Calibri"/>
          <w:i/>
          <w:iCs/>
          <w:color w:val="0070C0"/>
          <w:sz w:val="24"/>
          <w:szCs w:val="24"/>
          <w:highlight w:val="yellow"/>
        </w:rPr>
        <w:t>(Renseigner les informations du contact clé : nom, poste, email, numéro de téléphone)</w:t>
      </w:r>
      <w:r w:rsidR="00255E45">
        <w:rPr>
          <w:rFonts w:ascii="Calibri" w:hAnsi="Calibri" w:cs="Calibri"/>
          <w:color w:val="0070C0"/>
          <w:sz w:val="24"/>
          <w:szCs w:val="24"/>
        </w:rPr>
        <w:t>.</w:t>
      </w:r>
    </w:p>
    <w:p w14:paraId="64E852E4" w14:textId="77777777" w:rsidR="00C04AAA" w:rsidRPr="003244FB" w:rsidRDefault="00C04AAA" w:rsidP="00865BB2">
      <w:pPr>
        <w:jc w:val="both"/>
        <w:rPr>
          <w:rFonts w:ascii="Calibri" w:hAnsi="Calibri" w:cs="Calibri"/>
          <w:color w:val="00B050"/>
          <w:sz w:val="24"/>
          <w:szCs w:val="24"/>
        </w:rPr>
      </w:pPr>
    </w:p>
    <w:p w14:paraId="0D46C0B2" w14:textId="02B31CD6" w:rsidR="009C57DF" w:rsidRPr="003244FB" w:rsidRDefault="009C57DF" w:rsidP="00865BB2">
      <w:pPr>
        <w:pStyle w:val="Titre1"/>
        <w:jc w:val="both"/>
      </w:pPr>
      <w:r w:rsidRPr="003244FB">
        <w:t>Critères de sélection</w:t>
      </w:r>
    </w:p>
    <w:p w14:paraId="09096BB9" w14:textId="68924B93" w:rsidR="00771BF1" w:rsidRPr="00771BF1" w:rsidRDefault="00771BF1">
      <w:pPr>
        <w:pStyle w:val="Titre2"/>
        <w:numPr>
          <w:ilvl w:val="0"/>
          <w:numId w:val="9"/>
        </w:numPr>
        <w:jc w:val="both"/>
      </w:pPr>
      <w:r w:rsidRPr="00771BF1">
        <w:t>Structures éligibles</w:t>
      </w:r>
    </w:p>
    <w:p w14:paraId="40A2CBD7" w14:textId="77777777" w:rsidR="00771BF1" w:rsidRDefault="00771BF1" w:rsidP="00865BB2">
      <w:pPr>
        <w:spacing w:line="278" w:lineRule="auto"/>
        <w:jc w:val="both"/>
        <w:rPr>
          <w:rFonts w:ascii="Calibri" w:hAnsi="Calibri" w:cs="Calibri"/>
          <w:sz w:val="24"/>
          <w:szCs w:val="24"/>
        </w:rPr>
      </w:pPr>
      <w:r w:rsidRPr="00771BF1">
        <w:rPr>
          <w:rFonts w:ascii="Calibri" w:hAnsi="Calibri" w:cs="Calibri"/>
          <w:sz w:val="24"/>
          <w:szCs w:val="24"/>
        </w:rPr>
        <w:t xml:space="preserve">Les projets de mise en place de mentorats seront portés par des acteurs de l’intérêt général (Associations, </w:t>
      </w:r>
      <w:r>
        <w:rPr>
          <w:rFonts w:ascii="Calibri" w:hAnsi="Calibri" w:cs="Calibri"/>
          <w:sz w:val="24"/>
          <w:szCs w:val="24"/>
        </w:rPr>
        <w:t>F</w:t>
      </w:r>
      <w:r w:rsidRPr="00771BF1">
        <w:rPr>
          <w:rFonts w:ascii="Calibri" w:hAnsi="Calibri" w:cs="Calibri"/>
          <w:sz w:val="24"/>
          <w:szCs w:val="24"/>
        </w:rPr>
        <w:t xml:space="preserve">onds de dotation, </w:t>
      </w:r>
      <w:r>
        <w:rPr>
          <w:rFonts w:ascii="Calibri" w:hAnsi="Calibri" w:cs="Calibri"/>
          <w:sz w:val="24"/>
          <w:szCs w:val="24"/>
        </w:rPr>
        <w:t>F</w:t>
      </w:r>
      <w:r w:rsidRPr="00771BF1">
        <w:rPr>
          <w:rFonts w:ascii="Calibri" w:hAnsi="Calibri" w:cs="Calibri"/>
          <w:sz w:val="24"/>
          <w:szCs w:val="24"/>
        </w:rPr>
        <w:t xml:space="preserve">ondations…) seuls ou en consortium afin de couvrir une plus grande variété de besoins. </w:t>
      </w:r>
    </w:p>
    <w:p w14:paraId="49764DB5" w14:textId="6E229B0A" w:rsidR="00771BF1" w:rsidRDefault="00771BF1" w:rsidP="00865BB2">
      <w:pPr>
        <w:spacing w:line="278" w:lineRule="auto"/>
        <w:jc w:val="both"/>
        <w:rPr>
          <w:rFonts w:ascii="Calibri" w:hAnsi="Calibri" w:cs="Calibri"/>
          <w:sz w:val="24"/>
          <w:szCs w:val="24"/>
        </w:rPr>
      </w:pPr>
      <w:r w:rsidRPr="00771BF1">
        <w:rPr>
          <w:rFonts w:ascii="Calibri" w:hAnsi="Calibri" w:cs="Calibri"/>
          <w:sz w:val="24"/>
          <w:szCs w:val="24"/>
        </w:rPr>
        <w:t xml:space="preserve">Les structures éligibles devront respecter les critères suivants (des pièces justificatives seront attendues) : </w:t>
      </w:r>
    </w:p>
    <w:p w14:paraId="4F0BB9B4" w14:textId="77777777" w:rsidR="00771BF1" w:rsidRPr="00771BF1" w:rsidRDefault="00771BF1">
      <w:pPr>
        <w:pStyle w:val="Paragraphedeliste"/>
        <w:numPr>
          <w:ilvl w:val="0"/>
          <w:numId w:val="2"/>
        </w:numPr>
        <w:jc w:val="both"/>
        <w:rPr>
          <w:rFonts w:ascii="Calibri" w:hAnsi="Calibri" w:cs="Calibri"/>
          <w:sz w:val="24"/>
          <w:szCs w:val="24"/>
        </w:rPr>
      </w:pPr>
      <w:r w:rsidRPr="00771BF1">
        <w:rPr>
          <w:rFonts w:ascii="Calibri" w:hAnsi="Calibri" w:cs="Calibri"/>
          <w:sz w:val="24"/>
          <w:szCs w:val="24"/>
        </w:rPr>
        <w:t xml:space="preserve">Une situation financière saine et stable </w:t>
      </w:r>
    </w:p>
    <w:p w14:paraId="0FE01EF0" w14:textId="1FEF6A31" w:rsidR="00771BF1" w:rsidRPr="00771BF1" w:rsidRDefault="00771BF1">
      <w:pPr>
        <w:pStyle w:val="Paragraphedeliste"/>
        <w:numPr>
          <w:ilvl w:val="0"/>
          <w:numId w:val="2"/>
        </w:numPr>
        <w:jc w:val="both"/>
        <w:rPr>
          <w:rFonts w:ascii="Calibri" w:hAnsi="Calibri" w:cs="Calibri"/>
          <w:sz w:val="24"/>
          <w:szCs w:val="24"/>
        </w:rPr>
      </w:pPr>
      <w:r w:rsidRPr="00771BF1">
        <w:rPr>
          <w:rFonts w:ascii="Calibri" w:hAnsi="Calibri" w:cs="Calibri"/>
          <w:sz w:val="24"/>
          <w:szCs w:val="24"/>
        </w:rPr>
        <w:t xml:space="preserve">Une gouvernance représentative de ses membres </w:t>
      </w:r>
    </w:p>
    <w:p w14:paraId="6BAD11A8" w14:textId="5AF3EBD0" w:rsidR="00771BF1" w:rsidRDefault="00771BF1">
      <w:pPr>
        <w:pStyle w:val="Paragraphedeliste"/>
        <w:numPr>
          <w:ilvl w:val="0"/>
          <w:numId w:val="2"/>
        </w:numPr>
        <w:jc w:val="both"/>
        <w:rPr>
          <w:rFonts w:ascii="Calibri" w:hAnsi="Calibri" w:cs="Calibri"/>
          <w:sz w:val="24"/>
          <w:szCs w:val="24"/>
        </w:rPr>
      </w:pPr>
      <w:r>
        <w:rPr>
          <w:rFonts w:ascii="Calibri" w:hAnsi="Calibri" w:cs="Calibri"/>
          <w:sz w:val="24"/>
          <w:szCs w:val="24"/>
        </w:rPr>
        <w:t>L’e</w:t>
      </w:r>
      <w:r w:rsidRPr="00771BF1">
        <w:rPr>
          <w:rFonts w:ascii="Calibri" w:hAnsi="Calibri" w:cs="Calibri"/>
          <w:sz w:val="24"/>
          <w:szCs w:val="24"/>
        </w:rPr>
        <w:t xml:space="preserve">xistence d’une assemblée générale qui se réunit </w:t>
      </w:r>
      <w:r w:rsidR="00522FBE" w:rsidRPr="00FD160E">
        <w:rPr>
          <w:rFonts w:ascii="Calibri" w:hAnsi="Calibri" w:cs="Calibri"/>
          <w:sz w:val="24"/>
          <w:szCs w:val="24"/>
          <w:highlight w:val="yellow"/>
        </w:rPr>
        <w:t>X</w:t>
      </w:r>
      <w:r w:rsidRPr="00771BF1">
        <w:rPr>
          <w:rFonts w:ascii="Calibri" w:hAnsi="Calibri" w:cs="Calibri"/>
          <w:sz w:val="24"/>
          <w:szCs w:val="24"/>
        </w:rPr>
        <w:t xml:space="preserve"> fois par an </w:t>
      </w:r>
    </w:p>
    <w:p w14:paraId="652AB9A7" w14:textId="77777777" w:rsidR="009936BD" w:rsidRDefault="009936BD" w:rsidP="00865BB2">
      <w:pPr>
        <w:spacing w:line="278" w:lineRule="auto"/>
        <w:jc w:val="both"/>
        <w:rPr>
          <w:rFonts w:ascii="Calibri" w:hAnsi="Calibri" w:cs="Calibri"/>
          <w:b/>
          <w:bCs/>
          <w:sz w:val="24"/>
          <w:szCs w:val="24"/>
        </w:rPr>
      </w:pPr>
    </w:p>
    <w:p w14:paraId="749DFE7E" w14:textId="28AE1161" w:rsidR="00771BF1" w:rsidRPr="00771BF1" w:rsidRDefault="00771BF1" w:rsidP="00865BB2">
      <w:pPr>
        <w:pStyle w:val="Titre2"/>
        <w:jc w:val="both"/>
      </w:pPr>
      <w:r w:rsidRPr="00771BF1">
        <w:t xml:space="preserve">Gouvernance et déroulement de la sélection </w:t>
      </w:r>
    </w:p>
    <w:p w14:paraId="64A61742" w14:textId="3DB58DA3" w:rsidR="00771BF1" w:rsidRDefault="00771BF1" w:rsidP="00865BB2">
      <w:pPr>
        <w:spacing w:line="278" w:lineRule="auto"/>
        <w:jc w:val="both"/>
        <w:rPr>
          <w:rFonts w:ascii="Calibri" w:hAnsi="Calibri" w:cs="Calibri"/>
          <w:sz w:val="24"/>
          <w:szCs w:val="24"/>
        </w:rPr>
      </w:pPr>
      <w:r>
        <w:rPr>
          <w:rFonts w:ascii="Calibri" w:hAnsi="Calibri" w:cs="Calibri"/>
          <w:sz w:val="24"/>
          <w:szCs w:val="24"/>
        </w:rPr>
        <w:t>Les réponses à l’Appel A Projet seront</w:t>
      </w:r>
      <w:r w:rsidRPr="00771BF1">
        <w:rPr>
          <w:rFonts w:ascii="Calibri" w:hAnsi="Calibri" w:cs="Calibri"/>
          <w:sz w:val="24"/>
          <w:szCs w:val="24"/>
        </w:rPr>
        <w:t xml:space="preserve"> analysées au regard des </w:t>
      </w:r>
      <w:r>
        <w:rPr>
          <w:rFonts w:ascii="Calibri" w:hAnsi="Calibri" w:cs="Calibri"/>
          <w:sz w:val="24"/>
          <w:szCs w:val="24"/>
        </w:rPr>
        <w:t xml:space="preserve">deux </w:t>
      </w:r>
      <w:r w:rsidRPr="00771BF1">
        <w:rPr>
          <w:rFonts w:ascii="Calibri" w:hAnsi="Calibri" w:cs="Calibri"/>
          <w:sz w:val="24"/>
          <w:szCs w:val="24"/>
        </w:rPr>
        <w:t xml:space="preserve">critères suivants : </w:t>
      </w:r>
    </w:p>
    <w:p w14:paraId="1D45D71A" w14:textId="62DA9157" w:rsidR="00771BF1" w:rsidRPr="003F5F01" w:rsidRDefault="00771BF1">
      <w:pPr>
        <w:pStyle w:val="Paragraphedeliste"/>
        <w:numPr>
          <w:ilvl w:val="0"/>
          <w:numId w:val="10"/>
        </w:numPr>
        <w:spacing w:line="278" w:lineRule="auto"/>
        <w:jc w:val="both"/>
        <w:rPr>
          <w:rFonts w:ascii="Calibri" w:hAnsi="Calibri" w:cs="Calibri"/>
          <w:b/>
          <w:bCs/>
          <w:sz w:val="24"/>
          <w:szCs w:val="24"/>
        </w:rPr>
      </w:pPr>
      <w:r w:rsidRPr="003F5F01">
        <w:rPr>
          <w:rFonts w:ascii="Calibri" w:hAnsi="Calibri" w:cs="Calibri"/>
          <w:b/>
          <w:bCs/>
          <w:sz w:val="24"/>
          <w:szCs w:val="24"/>
        </w:rPr>
        <w:t xml:space="preserve">Qualité de la réponse – critères de l’action menée </w:t>
      </w:r>
      <w:r w:rsidR="005731EF" w:rsidRPr="007B40E2">
        <w:rPr>
          <w:rFonts w:ascii="Calibri" w:hAnsi="Calibri" w:cs="Calibri"/>
          <w:sz w:val="24"/>
          <w:szCs w:val="24"/>
        </w:rPr>
        <w:t xml:space="preserve">(représentant </w:t>
      </w:r>
      <w:r w:rsidR="00255E45" w:rsidRPr="007B40E2">
        <w:rPr>
          <w:rFonts w:ascii="Calibri" w:hAnsi="Calibri" w:cs="Calibri"/>
          <w:sz w:val="24"/>
          <w:szCs w:val="24"/>
          <w:highlight w:val="yellow"/>
        </w:rPr>
        <w:t>XX</w:t>
      </w:r>
      <w:r w:rsidRPr="007B40E2">
        <w:rPr>
          <w:rFonts w:ascii="Calibri" w:hAnsi="Calibri" w:cs="Calibri"/>
          <w:sz w:val="24"/>
          <w:szCs w:val="24"/>
        </w:rPr>
        <w:t>%</w:t>
      </w:r>
      <w:r w:rsidR="005731EF" w:rsidRPr="007B40E2">
        <w:rPr>
          <w:rFonts w:ascii="Calibri" w:hAnsi="Calibri" w:cs="Calibri"/>
          <w:sz w:val="24"/>
          <w:szCs w:val="24"/>
        </w:rPr>
        <w:t xml:space="preserve"> de l’évaluation)</w:t>
      </w:r>
    </w:p>
    <w:p w14:paraId="57228EF7" w14:textId="7291EA96" w:rsidR="00771BF1" w:rsidRDefault="00771BF1">
      <w:pPr>
        <w:pStyle w:val="Paragraphedeliste"/>
        <w:numPr>
          <w:ilvl w:val="1"/>
          <w:numId w:val="2"/>
        </w:numPr>
        <w:spacing w:line="278" w:lineRule="auto"/>
        <w:jc w:val="both"/>
        <w:rPr>
          <w:rFonts w:ascii="Calibri" w:hAnsi="Calibri" w:cs="Calibri"/>
          <w:sz w:val="24"/>
          <w:szCs w:val="24"/>
        </w:rPr>
      </w:pPr>
      <w:r w:rsidRPr="00771BF1">
        <w:rPr>
          <w:rFonts w:ascii="Calibri" w:hAnsi="Calibri" w:cs="Calibri"/>
          <w:sz w:val="24"/>
          <w:szCs w:val="24"/>
        </w:rPr>
        <w:t xml:space="preserve">Impact et pertinence de l’action auprès du public cible : </w:t>
      </w:r>
      <w:r>
        <w:rPr>
          <w:rFonts w:ascii="Calibri" w:hAnsi="Calibri" w:cs="Calibri"/>
          <w:sz w:val="24"/>
          <w:szCs w:val="24"/>
        </w:rPr>
        <w:t>l</w:t>
      </w:r>
      <w:r w:rsidRPr="00771BF1">
        <w:rPr>
          <w:rFonts w:ascii="Calibri" w:hAnsi="Calibri" w:cs="Calibri"/>
          <w:sz w:val="24"/>
          <w:szCs w:val="24"/>
        </w:rPr>
        <w:t>es programmes de mentorat doivent être flexibles, s'adaptant aux besoins spécifiques des jeunes et tenant compte de la localisation géographique. Ils doivent prioriser les types d'accompagnement les plus recherchés par les jeunes pour maximiser leur efficacité et leur pertinence</w:t>
      </w:r>
    </w:p>
    <w:p w14:paraId="49E63341" w14:textId="00933DBE" w:rsidR="00771BF1" w:rsidRDefault="00771BF1">
      <w:pPr>
        <w:pStyle w:val="Paragraphedeliste"/>
        <w:numPr>
          <w:ilvl w:val="1"/>
          <w:numId w:val="2"/>
        </w:numPr>
        <w:spacing w:line="278" w:lineRule="auto"/>
        <w:jc w:val="both"/>
        <w:rPr>
          <w:rFonts w:ascii="Calibri" w:hAnsi="Calibri" w:cs="Calibri"/>
          <w:sz w:val="24"/>
          <w:szCs w:val="24"/>
        </w:rPr>
      </w:pPr>
      <w:r w:rsidRPr="00771BF1">
        <w:rPr>
          <w:rFonts w:ascii="Calibri" w:hAnsi="Calibri" w:cs="Calibri"/>
          <w:sz w:val="24"/>
          <w:szCs w:val="24"/>
        </w:rPr>
        <w:t xml:space="preserve">Efficacité financière : </w:t>
      </w:r>
      <w:r>
        <w:rPr>
          <w:rFonts w:ascii="Calibri" w:hAnsi="Calibri" w:cs="Calibri"/>
          <w:sz w:val="24"/>
          <w:szCs w:val="24"/>
        </w:rPr>
        <w:t>l</w:t>
      </w:r>
      <w:r w:rsidRPr="00771BF1">
        <w:rPr>
          <w:rFonts w:ascii="Calibri" w:hAnsi="Calibri" w:cs="Calibri"/>
          <w:sz w:val="24"/>
          <w:szCs w:val="24"/>
        </w:rPr>
        <w:t>es structures candidates doivent démontrer leur capacité à optimiser les coûts en fonction du nombre de jeunes accompagnés, actuellement et dans le futur</w:t>
      </w:r>
    </w:p>
    <w:p w14:paraId="19AC7C2D" w14:textId="07DECD5A" w:rsidR="00771BF1" w:rsidRPr="00FD160E" w:rsidRDefault="00771BF1">
      <w:pPr>
        <w:pStyle w:val="Paragraphedeliste"/>
        <w:numPr>
          <w:ilvl w:val="1"/>
          <w:numId w:val="2"/>
        </w:numPr>
        <w:spacing w:line="278" w:lineRule="auto"/>
        <w:jc w:val="both"/>
        <w:rPr>
          <w:rFonts w:ascii="Calibri" w:hAnsi="Calibri" w:cs="Calibri"/>
          <w:color w:val="0070C0"/>
          <w:sz w:val="24"/>
          <w:szCs w:val="24"/>
        </w:rPr>
      </w:pPr>
      <w:r w:rsidRPr="00FD160E">
        <w:rPr>
          <w:rFonts w:ascii="Calibri" w:hAnsi="Calibri" w:cs="Calibri"/>
          <w:color w:val="0070C0"/>
          <w:sz w:val="24"/>
          <w:szCs w:val="24"/>
        </w:rPr>
        <w:t>Proactivité dans le recrutement : les structures doivent déployer des stratégies de communication ciblées et dynamiques pour attirer de nouveaux publics, en mettant un accent particulier sur les jeunes les plus en difficulté</w:t>
      </w:r>
    </w:p>
    <w:p w14:paraId="2F31B5F4" w14:textId="77777777" w:rsidR="00771BF1" w:rsidRDefault="00771BF1">
      <w:pPr>
        <w:pStyle w:val="Paragraphedeliste"/>
        <w:numPr>
          <w:ilvl w:val="1"/>
          <w:numId w:val="2"/>
        </w:numPr>
        <w:spacing w:line="278" w:lineRule="auto"/>
        <w:jc w:val="both"/>
        <w:rPr>
          <w:rFonts w:ascii="Calibri" w:hAnsi="Calibri" w:cs="Calibri"/>
          <w:sz w:val="24"/>
          <w:szCs w:val="24"/>
        </w:rPr>
      </w:pPr>
      <w:r w:rsidRPr="00771BF1">
        <w:rPr>
          <w:rFonts w:ascii="Calibri" w:hAnsi="Calibri" w:cs="Calibri"/>
          <w:sz w:val="24"/>
          <w:szCs w:val="24"/>
        </w:rPr>
        <w:t xml:space="preserve">Ancrage territorial : </w:t>
      </w:r>
      <w:r>
        <w:rPr>
          <w:rFonts w:ascii="Calibri" w:hAnsi="Calibri" w:cs="Calibri"/>
          <w:sz w:val="24"/>
          <w:szCs w:val="24"/>
        </w:rPr>
        <w:t>c</w:t>
      </w:r>
      <w:r w:rsidRPr="00771BF1">
        <w:rPr>
          <w:rFonts w:ascii="Calibri" w:hAnsi="Calibri" w:cs="Calibri"/>
          <w:sz w:val="24"/>
          <w:szCs w:val="24"/>
        </w:rPr>
        <w:t xml:space="preserve">onformité avec la réglementation nationale sur le mentorat, ainsi que l'alignement avec les politiques publiques du Département </w:t>
      </w:r>
    </w:p>
    <w:p w14:paraId="0CB8185B" w14:textId="322ACE1B" w:rsidR="00771BF1" w:rsidRPr="00FD160E" w:rsidRDefault="00771BF1">
      <w:pPr>
        <w:pStyle w:val="Paragraphedeliste"/>
        <w:numPr>
          <w:ilvl w:val="1"/>
          <w:numId w:val="2"/>
        </w:numPr>
        <w:spacing w:line="278" w:lineRule="auto"/>
        <w:jc w:val="both"/>
        <w:rPr>
          <w:rFonts w:ascii="Calibri" w:hAnsi="Calibri" w:cs="Calibri"/>
          <w:color w:val="0070C0"/>
          <w:sz w:val="24"/>
          <w:szCs w:val="24"/>
        </w:rPr>
      </w:pPr>
      <w:r w:rsidRPr="00FD160E">
        <w:rPr>
          <w:rFonts w:ascii="Calibri" w:hAnsi="Calibri" w:cs="Calibri"/>
          <w:color w:val="0070C0"/>
          <w:sz w:val="24"/>
          <w:szCs w:val="24"/>
        </w:rPr>
        <w:t>Projection sur l’appréhension du territoire et les modalités techniques envisagées pour la mise à profit de ses potentiels</w:t>
      </w:r>
    </w:p>
    <w:p w14:paraId="3B8B2F33" w14:textId="1D5D0086" w:rsidR="00771BF1" w:rsidRPr="00FD160E" w:rsidRDefault="00771BF1">
      <w:pPr>
        <w:pStyle w:val="Paragraphedeliste"/>
        <w:numPr>
          <w:ilvl w:val="1"/>
          <w:numId w:val="2"/>
        </w:numPr>
        <w:spacing w:line="278" w:lineRule="auto"/>
        <w:jc w:val="both"/>
        <w:rPr>
          <w:rFonts w:ascii="Calibri" w:hAnsi="Calibri" w:cs="Calibri"/>
          <w:color w:val="0070C0"/>
          <w:sz w:val="24"/>
          <w:szCs w:val="24"/>
        </w:rPr>
      </w:pPr>
      <w:r w:rsidRPr="00FD160E">
        <w:rPr>
          <w:rFonts w:ascii="Calibri" w:hAnsi="Calibri" w:cs="Calibri"/>
          <w:color w:val="0070C0"/>
          <w:sz w:val="24"/>
          <w:szCs w:val="24"/>
        </w:rPr>
        <w:t>Transparence et visibilité : les candidats doivent être capables de communiquer de manière claire et détaillée sur leur histoire, leur parcours et leur fonctionnement, afin d’améliorer leur visibilité et leur crédibilité auprès du grand public ainsi que proposer un calendrier des modalités de mise en œuvre</w:t>
      </w:r>
    </w:p>
    <w:p w14:paraId="61CF42AE" w14:textId="77777777" w:rsidR="003F5F01" w:rsidRPr="003F5F01" w:rsidRDefault="003F5F01" w:rsidP="00865BB2">
      <w:pPr>
        <w:pStyle w:val="Paragraphedeliste"/>
        <w:spacing w:line="278" w:lineRule="auto"/>
        <w:jc w:val="both"/>
        <w:rPr>
          <w:rFonts w:ascii="Calibri" w:hAnsi="Calibri" w:cs="Calibri"/>
          <w:sz w:val="24"/>
          <w:szCs w:val="24"/>
        </w:rPr>
      </w:pPr>
    </w:p>
    <w:p w14:paraId="39054716" w14:textId="08814902" w:rsidR="00BB1129" w:rsidRPr="003244FB" w:rsidRDefault="00771BF1">
      <w:pPr>
        <w:pStyle w:val="Paragraphedeliste"/>
        <w:numPr>
          <w:ilvl w:val="0"/>
          <w:numId w:val="10"/>
        </w:numPr>
        <w:spacing w:line="278" w:lineRule="auto"/>
        <w:jc w:val="both"/>
      </w:pPr>
      <w:r w:rsidRPr="003F5F01">
        <w:rPr>
          <w:rFonts w:ascii="Calibri" w:hAnsi="Calibri" w:cs="Calibri"/>
          <w:b/>
          <w:bCs/>
          <w:sz w:val="24"/>
          <w:szCs w:val="24"/>
        </w:rPr>
        <w:t>Coût du dispositif à prendre en charge par le Département</w:t>
      </w:r>
      <w:r w:rsidRPr="003F5F01">
        <w:rPr>
          <w:rFonts w:ascii="Calibri" w:hAnsi="Calibri" w:cs="Calibri"/>
          <w:sz w:val="24"/>
          <w:szCs w:val="24"/>
        </w:rPr>
        <w:t xml:space="preserve"> </w:t>
      </w:r>
      <w:r w:rsidR="005731EF" w:rsidRPr="007B40E2">
        <w:rPr>
          <w:rFonts w:ascii="Calibri" w:hAnsi="Calibri" w:cs="Calibri"/>
          <w:sz w:val="24"/>
          <w:szCs w:val="24"/>
        </w:rPr>
        <w:t xml:space="preserve">(représentant </w:t>
      </w:r>
      <w:r w:rsidR="00255E45" w:rsidRPr="007B40E2">
        <w:rPr>
          <w:rFonts w:ascii="Calibri" w:hAnsi="Calibri" w:cs="Calibri"/>
          <w:sz w:val="24"/>
          <w:szCs w:val="24"/>
          <w:highlight w:val="yellow"/>
        </w:rPr>
        <w:t>XX</w:t>
      </w:r>
      <w:r w:rsidR="005731EF" w:rsidRPr="007B40E2">
        <w:rPr>
          <w:rFonts w:ascii="Calibri" w:hAnsi="Calibri" w:cs="Calibri"/>
          <w:sz w:val="24"/>
          <w:szCs w:val="24"/>
        </w:rPr>
        <w:t>% de l’évaluation)</w:t>
      </w:r>
      <w:r w:rsidR="00E6177D" w:rsidRPr="007B40E2">
        <w:rPr>
          <w:rFonts w:ascii="Calibri" w:hAnsi="Calibri" w:cs="Calibri"/>
          <w:sz w:val="24"/>
          <w:szCs w:val="24"/>
        </w:rPr>
        <w:t xml:space="preserve"> </w:t>
      </w:r>
    </w:p>
    <w:sectPr w:rsidR="00BB1129" w:rsidRPr="003244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783F2" w14:textId="77777777" w:rsidR="004C6424" w:rsidRDefault="004C6424" w:rsidP="0004163A">
      <w:pPr>
        <w:spacing w:after="0" w:line="240" w:lineRule="auto"/>
      </w:pPr>
      <w:r>
        <w:separator/>
      </w:r>
    </w:p>
  </w:endnote>
  <w:endnote w:type="continuationSeparator" w:id="0">
    <w:p w14:paraId="78CCB91E" w14:textId="77777777" w:rsidR="004C6424" w:rsidRDefault="004C6424" w:rsidP="00041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C8F50" w14:textId="77777777" w:rsidR="004C6424" w:rsidRDefault="004C6424" w:rsidP="0004163A">
      <w:pPr>
        <w:spacing w:after="0" w:line="240" w:lineRule="auto"/>
      </w:pPr>
      <w:r>
        <w:separator/>
      </w:r>
    </w:p>
  </w:footnote>
  <w:footnote w:type="continuationSeparator" w:id="0">
    <w:p w14:paraId="7CD02A2B" w14:textId="77777777" w:rsidR="004C6424" w:rsidRDefault="004C6424" w:rsidP="00041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67C8"/>
    <w:multiLevelType w:val="hybridMultilevel"/>
    <w:tmpl w:val="5B9014E0"/>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 w15:restartNumberingAfterBreak="0">
    <w:nsid w:val="05E25B9D"/>
    <w:multiLevelType w:val="hybridMultilevel"/>
    <w:tmpl w:val="21D8D834"/>
    <w:lvl w:ilvl="0" w:tplc="040C000F">
      <w:start w:val="1"/>
      <w:numFmt w:val="decimal"/>
      <w:lvlText w:val="%1."/>
      <w:lvlJc w:val="left"/>
      <w:pPr>
        <w:ind w:left="720" w:hanging="360"/>
      </w:pPr>
      <w:rPr>
        <w:rFonts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02F092B"/>
    <w:multiLevelType w:val="hybridMultilevel"/>
    <w:tmpl w:val="8F0AD7D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2603AF"/>
    <w:multiLevelType w:val="hybridMultilevel"/>
    <w:tmpl w:val="2A3450E4"/>
    <w:lvl w:ilvl="0" w:tplc="1BC24176">
      <w:start w:val="1"/>
      <w:numFmt w:val="upperLetter"/>
      <w:pStyle w:val="Titre2"/>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DC24B11"/>
    <w:multiLevelType w:val="hybridMultilevel"/>
    <w:tmpl w:val="30BE4B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6322D5"/>
    <w:multiLevelType w:val="hybridMultilevel"/>
    <w:tmpl w:val="BA54B282"/>
    <w:lvl w:ilvl="0" w:tplc="CA9EAEB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F515518"/>
    <w:multiLevelType w:val="hybridMultilevel"/>
    <w:tmpl w:val="75ACDF06"/>
    <w:lvl w:ilvl="0" w:tplc="8C703E08">
      <w:start w:val="1"/>
      <w:numFmt w:val="lowerRoman"/>
      <w:pStyle w:val="Titre3"/>
      <w:lvlText w:val="%1."/>
      <w:lvlJc w:val="righ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7" w15:restartNumberingAfterBreak="0">
    <w:nsid w:val="450E6CB7"/>
    <w:multiLevelType w:val="hybridMultilevel"/>
    <w:tmpl w:val="59B876B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DE4AC9"/>
    <w:multiLevelType w:val="multilevel"/>
    <w:tmpl w:val="7BD2B4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0EA5CC0"/>
    <w:multiLevelType w:val="hybridMultilevel"/>
    <w:tmpl w:val="ECF62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5528982">
    <w:abstractNumId w:val="7"/>
  </w:num>
  <w:num w:numId="2" w16cid:durableId="485711507">
    <w:abstractNumId w:val="8"/>
  </w:num>
  <w:num w:numId="3" w16cid:durableId="1326665673">
    <w:abstractNumId w:val="1"/>
  </w:num>
  <w:num w:numId="4" w16cid:durableId="377702656">
    <w:abstractNumId w:val="5"/>
  </w:num>
  <w:num w:numId="5" w16cid:durableId="664093800">
    <w:abstractNumId w:val="3"/>
  </w:num>
  <w:num w:numId="6" w16cid:durableId="200365086">
    <w:abstractNumId w:val="6"/>
  </w:num>
  <w:num w:numId="7" w16cid:durableId="1671716861">
    <w:abstractNumId w:val="6"/>
    <w:lvlOverride w:ilvl="0">
      <w:startOverride w:val="1"/>
    </w:lvlOverride>
  </w:num>
  <w:num w:numId="8" w16cid:durableId="689643712">
    <w:abstractNumId w:val="3"/>
    <w:lvlOverride w:ilvl="0">
      <w:startOverride w:val="1"/>
    </w:lvlOverride>
  </w:num>
  <w:num w:numId="9" w16cid:durableId="1739282437">
    <w:abstractNumId w:val="3"/>
    <w:lvlOverride w:ilvl="0">
      <w:startOverride w:val="1"/>
    </w:lvlOverride>
  </w:num>
  <w:num w:numId="10" w16cid:durableId="1061908000">
    <w:abstractNumId w:val="2"/>
  </w:num>
  <w:num w:numId="11" w16cid:durableId="255797073">
    <w:abstractNumId w:val="0"/>
  </w:num>
  <w:num w:numId="12" w16cid:durableId="1345790546">
    <w:abstractNumId w:val="9"/>
  </w:num>
  <w:num w:numId="13" w16cid:durableId="63309890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2B3"/>
    <w:rsid w:val="00017624"/>
    <w:rsid w:val="0002321F"/>
    <w:rsid w:val="00035005"/>
    <w:rsid w:val="00035435"/>
    <w:rsid w:val="0004163A"/>
    <w:rsid w:val="000553D9"/>
    <w:rsid w:val="000721C9"/>
    <w:rsid w:val="00082589"/>
    <w:rsid w:val="0008314E"/>
    <w:rsid w:val="000B10E8"/>
    <w:rsid w:val="000B19CD"/>
    <w:rsid w:val="000B32B7"/>
    <w:rsid w:val="000C39A5"/>
    <w:rsid w:val="000D6306"/>
    <w:rsid w:val="000F3FF3"/>
    <w:rsid w:val="000F6801"/>
    <w:rsid w:val="001032F2"/>
    <w:rsid w:val="00136150"/>
    <w:rsid w:val="00151C57"/>
    <w:rsid w:val="001541E2"/>
    <w:rsid w:val="001706B6"/>
    <w:rsid w:val="001A20DE"/>
    <w:rsid w:val="001A42C6"/>
    <w:rsid w:val="001D65D5"/>
    <w:rsid w:val="001E05B0"/>
    <w:rsid w:val="001E4147"/>
    <w:rsid w:val="00216536"/>
    <w:rsid w:val="002203BB"/>
    <w:rsid w:val="0023269A"/>
    <w:rsid w:val="00251709"/>
    <w:rsid w:val="00255E45"/>
    <w:rsid w:val="00265A81"/>
    <w:rsid w:val="00276E0A"/>
    <w:rsid w:val="00285CDE"/>
    <w:rsid w:val="00287B8E"/>
    <w:rsid w:val="002B6B01"/>
    <w:rsid w:val="002C38A2"/>
    <w:rsid w:val="002D58FD"/>
    <w:rsid w:val="002F210D"/>
    <w:rsid w:val="002F3520"/>
    <w:rsid w:val="002F37DC"/>
    <w:rsid w:val="002F61CB"/>
    <w:rsid w:val="00307CDC"/>
    <w:rsid w:val="003129D5"/>
    <w:rsid w:val="003130CC"/>
    <w:rsid w:val="003144DF"/>
    <w:rsid w:val="003150A8"/>
    <w:rsid w:val="003244A6"/>
    <w:rsid w:val="003244FB"/>
    <w:rsid w:val="00344377"/>
    <w:rsid w:val="00387CF8"/>
    <w:rsid w:val="003A23FF"/>
    <w:rsid w:val="003A3E6D"/>
    <w:rsid w:val="003A7A3C"/>
    <w:rsid w:val="003E17F3"/>
    <w:rsid w:val="003F5F01"/>
    <w:rsid w:val="00412F5E"/>
    <w:rsid w:val="00425863"/>
    <w:rsid w:val="004322AE"/>
    <w:rsid w:val="00444FDF"/>
    <w:rsid w:val="00463B2C"/>
    <w:rsid w:val="00483192"/>
    <w:rsid w:val="0049777C"/>
    <w:rsid w:val="004C32BD"/>
    <w:rsid w:val="004C6424"/>
    <w:rsid w:val="004D109F"/>
    <w:rsid w:val="004D34E1"/>
    <w:rsid w:val="004D3CCD"/>
    <w:rsid w:val="004D559A"/>
    <w:rsid w:val="005039A0"/>
    <w:rsid w:val="00516860"/>
    <w:rsid w:val="00522FBE"/>
    <w:rsid w:val="005562E4"/>
    <w:rsid w:val="0056342D"/>
    <w:rsid w:val="005731EF"/>
    <w:rsid w:val="005738D7"/>
    <w:rsid w:val="005B0E0B"/>
    <w:rsid w:val="005C2EC7"/>
    <w:rsid w:val="005C6085"/>
    <w:rsid w:val="005C7937"/>
    <w:rsid w:val="005E730A"/>
    <w:rsid w:val="006046EA"/>
    <w:rsid w:val="006435FD"/>
    <w:rsid w:val="0064402E"/>
    <w:rsid w:val="00652A28"/>
    <w:rsid w:val="00654F31"/>
    <w:rsid w:val="00655E97"/>
    <w:rsid w:val="00661700"/>
    <w:rsid w:val="006618AA"/>
    <w:rsid w:val="00662D93"/>
    <w:rsid w:val="00680C6D"/>
    <w:rsid w:val="00694BFA"/>
    <w:rsid w:val="006A1F04"/>
    <w:rsid w:val="006C48B1"/>
    <w:rsid w:val="006D4C6C"/>
    <w:rsid w:val="006E43E7"/>
    <w:rsid w:val="006F6696"/>
    <w:rsid w:val="00734A74"/>
    <w:rsid w:val="00746CE6"/>
    <w:rsid w:val="00771BF1"/>
    <w:rsid w:val="007A1280"/>
    <w:rsid w:val="007A494A"/>
    <w:rsid w:val="007B40E2"/>
    <w:rsid w:val="007C1A17"/>
    <w:rsid w:val="007C7EAC"/>
    <w:rsid w:val="007D72FE"/>
    <w:rsid w:val="007E5254"/>
    <w:rsid w:val="007E6954"/>
    <w:rsid w:val="007F0122"/>
    <w:rsid w:val="007F4E22"/>
    <w:rsid w:val="00841C7C"/>
    <w:rsid w:val="008443B2"/>
    <w:rsid w:val="0085191C"/>
    <w:rsid w:val="00852D27"/>
    <w:rsid w:val="00860DB1"/>
    <w:rsid w:val="00863EFF"/>
    <w:rsid w:val="00865BB2"/>
    <w:rsid w:val="00867D04"/>
    <w:rsid w:val="00883B12"/>
    <w:rsid w:val="00885585"/>
    <w:rsid w:val="00894AA5"/>
    <w:rsid w:val="0089653B"/>
    <w:rsid w:val="008A1926"/>
    <w:rsid w:val="008A356E"/>
    <w:rsid w:val="008A5ACE"/>
    <w:rsid w:val="008A64A9"/>
    <w:rsid w:val="008A78BE"/>
    <w:rsid w:val="008B38C4"/>
    <w:rsid w:val="008D4B5D"/>
    <w:rsid w:val="008E44C8"/>
    <w:rsid w:val="008E71B7"/>
    <w:rsid w:val="008F324B"/>
    <w:rsid w:val="009042B3"/>
    <w:rsid w:val="0091005C"/>
    <w:rsid w:val="00912F7E"/>
    <w:rsid w:val="00935683"/>
    <w:rsid w:val="009441B3"/>
    <w:rsid w:val="009461B5"/>
    <w:rsid w:val="00964210"/>
    <w:rsid w:val="00983F30"/>
    <w:rsid w:val="009936BD"/>
    <w:rsid w:val="009C57DF"/>
    <w:rsid w:val="009C59B3"/>
    <w:rsid w:val="009C79D7"/>
    <w:rsid w:val="009E3123"/>
    <w:rsid w:val="00A050CC"/>
    <w:rsid w:val="00A27D7B"/>
    <w:rsid w:val="00A42F89"/>
    <w:rsid w:val="00A54445"/>
    <w:rsid w:val="00A56834"/>
    <w:rsid w:val="00A82928"/>
    <w:rsid w:val="00A939FA"/>
    <w:rsid w:val="00A964E8"/>
    <w:rsid w:val="00AA59C0"/>
    <w:rsid w:val="00AD7FD0"/>
    <w:rsid w:val="00AE74DB"/>
    <w:rsid w:val="00AF2742"/>
    <w:rsid w:val="00B126A7"/>
    <w:rsid w:val="00B168B3"/>
    <w:rsid w:val="00B20456"/>
    <w:rsid w:val="00B22D16"/>
    <w:rsid w:val="00B32FD2"/>
    <w:rsid w:val="00B64B15"/>
    <w:rsid w:val="00B661A8"/>
    <w:rsid w:val="00B72222"/>
    <w:rsid w:val="00B80FA4"/>
    <w:rsid w:val="00B85F4C"/>
    <w:rsid w:val="00B87432"/>
    <w:rsid w:val="00BB1129"/>
    <w:rsid w:val="00BE404C"/>
    <w:rsid w:val="00BF5DEE"/>
    <w:rsid w:val="00C04AAA"/>
    <w:rsid w:val="00C13338"/>
    <w:rsid w:val="00C2169E"/>
    <w:rsid w:val="00C30699"/>
    <w:rsid w:val="00C3361E"/>
    <w:rsid w:val="00C36677"/>
    <w:rsid w:val="00C442B7"/>
    <w:rsid w:val="00C83F9D"/>
    <w:rsid w:val="00C97BD1"/>
    <w:rsid w:val="00CA211E"/>
    <w:rsid w:val="00CA70DB"/>
    <w:rsid w:val="00CC216F"/>
    <w:rsid w:val="00CC425E"/>
    <w:rsid w:val="00CC7EC8"/>
    <w:rsid w:val="00CE16D6"/>
    <w:rsid w:val="00D0171B"/>
    <w:rsid w:val="00D02722"/>
    <w:rsid w:val="00D1020E"/>
    <w:rsid w:val="00D345BB"/>
    <w:rsid w:val="00D40D45"/>
    <w:rsid w:val="00D4727D"/>
    <w:rsid w:val="00D65A25"/>
    <w:rsid w:val="00D71540"/>
    <w:rsid w:val="00D72B3B"/>
    <w:rsid w:val="00D83A7B"/>
    <w:rsid w:val="00D8603A"/>
    <w:rsid w:val="00DB45C5"/>
    <w:rsid w:val="00DB5642"/>
    <w:rsid w:val="00DC59D6"/>
    <w:rsid w:val="00DF2167"/>
    <w:rsid w:val="00E106A7"/>
    <w:rsid w:val="00E119CF"/>
    <w:rsid w:val="00E13358"/>
    <w:rsid w:val="00E21B3A"/>
    <w:rsid w:val="00E2466C"/>
    <w:rsid w:val="00E43FD4"/>
    <w:rsid w:val="00E57CEF"/>
    <w:rsid w:val="00E6177D"/>
    <w:rsid w:val="00E61AC6"/>
    <w:rsid w:val="00E67220"/>
    <w:rsid w:val="00E67A43"/>
    <w:rsid w:val="00E75B74"/>
    <w:rsid w:val="00E91B0B"/>
    <w:rsid w:val="00EA406C"/>
    <w:rsid w:val="00EB00EE"/>
    <w:rsid w:val="00EB14EC"/>
    <w:rsid w:val="00EC21BB"/>
    <w:rsid w:val="00EE53E5"/>
    <w:rsid w:val="00EF056A"/>
    <w:rsid w:val="00F07B07"/>
    <w:rsid w:val="00F22F7C"/>
    <w:rsid w:val="00F5340F"/>
    <w:rsid w:val="00F603FF"/>
    <w:rsid w:val="00F609BE"/>
    <w:rsid w:val="00F76E40"/>
    <w:rsid w:val="00FB271B"/>
    <w:rsid w:val="00FD0C4C"/>
    <w:rsid w:val="00FD160E"/>
    <w:rsid w:val="00FE7D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C51E1"/>
  <w15:chartTrackingRefBased/>
  <w15:docId w15:val="{A2EFBAAF-DA89-4D30-B9E0-863A7B6E0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3F5F01"/>
    <w:pPr>
      <w:numPr>
        <w:numId w:val="4"/>
      </w:numPr>
      <w:outlineLvl w:val="0"/>
    </w:pPr>
    <w:rPr>
      <w:rFonts w:ascii="Calibri" w:hAnsi="Calibri" w:cs="Calibri"/>
      <w:b/>
      <w:bCs/>
      <w:sz w:val="24"/>
      <w:szCs w:val="24"/>
      <w:u w:val="single"/>
    </w:rPr>
  </w:style>
  <w:style w:type="paragraph" w:styleId="Titre2">
    <w:name w:val="heading 2"/>
    <w:basedOn w:val="Paragraphedeliste"/>
    <w:next w:val="Normal"/>
    <w:link w:val="Titre2Car"/>
    <w:uiPriority w:val="9"/>
    <w:unhideWhenUsed/>
    <w:qFormat/>
    <w:rsid w:val="003F5F01"/>
    <w:pPr>
      <w:numPr>
        <w:numId w:val="5"/>
      </w:numPr>
      <w:outlineLvl w:val="1"/>
    </w:pPr>
    <w:rPr>
      <w:rFonts w:ascii="Calibri" w:hAnsi="Calibri" w:cs="Calibri"/>
      <w:b/>
      <w:bCs/>
      <w:sz w:val="24"/>
      <w:szCs w:val="24"/>
    </w:rPr>
  </w:style>
  <w:style w:type="paragraph" w:styleId="Titre3">
    <w:name w:val="heading 3"/>
    <w:basedOn w:val="Paragraphedeliste"/>
    <w:next w:val="Normal"/>
    <w:link w:val="Titre3Car"/>
    <w:uiPriority w:val="9"/>
    <w:unhideWhenUsed/>
    <w:qFormat/>
    <w:rsid w:val="003F5F01"/>
    <w:pPr>
      <w:numPr>
        <w:numId w:val="6"/>
      </w:numPr>
      <w:outlineLvl w:val="2"/>
    </w:pPr>
    <w:rPr>
      <w:rFonts w:ascii="Calibri" w:hAnsi="Calibri" w:cs="Calibri"/>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AE74DB"/>
    <w:rPr>
      <w:sz w:val="16"/>
      <w:szCs w:val="16"/>
    </w:rPr>
  </w:style>
  <w:style w:type="paragraph" w:styleId="Commentaire">
    <w:name w:val="annotation text"/>
    <w:basedOn w:val="Normal"/>
    <w:link w:val="CommentaireCar"/>
    <w:unhideWhenUsed/>
    <w:rsid w:val="00AE74DB"/>
    <w:pPr>
      <w:spacing w:line="240" w:lineRule="auto"/>
    </w:pPr>
    <w:rPr>
      <w:sz w:val="20"/>
      <w:szCs w:val="20"/>
    </w:rPr>
  </w:style>
  <w:style w:type="character" w:customStyle="1" w:styleId="CommentaireCar">
    <w:name w:val="Commentaire Car"/>
    <w:basedOn w:val="Policepardfaut"/>
    <w:link w:val="Commentaire"/>
    <w:rsid w:val="00AE74DB"/>
    <w:rPr>
      <w:sz w:val="20"/>
      <w:szCs w:val="20"/>
    </w:rPr>
  </w:style>
  <w:style w:type="paragraph" w:styleId="Objetducommentaire">
    <w:name w:val="annotation subject"/>
    <w:basedOn w:val="Commentaire"/>
    <w:next w:val="Commentaire"/>
    <w:link w:val="ObjetducommentaireCar"/>
    <w:uiPriority w:val="99"/>
    <w:semiHidden/>
    <w:unhideWhenUsed/>
    <w:rsid w:val="00AE74DB"/>
    <w:rPr>
      <w:b/>
      <w:bCs/>
    </w:rPr>
  </w:style>
  <w:style w:type="character" w:customStyle="1" w:styleId="ObjetducommentaireCar">
    <w:name w:val="Objet du commentaire Car"/>
    <w:basedOn w:val="CommentaireCar"/>
    <w:link w:val="Objetducommentaire"/>
    <w:uiPriority w:val="99"/>
    <w:semiHidden/>
    <w:rsid w:val="00AE74DB"/>
    <w:rPr>
      <w:b/>
      <w:bCs/>
      <w:sz w:val="20"/>
      <w:szCs w:val="20"/>
    </w:rPr>
  </w:style>
  <w:style w:type="paragraph" w:styleId="Paragraphedeliste">
    <w:name w:val="List Paragraph"/>
    <w:basedOn w:val="Normal"/>
    <w:uiPriority w:val="34"/>
    <w:qFormat/>
    <w:rsid w:val="003130CC"/>
    <w:pPr>
      <w:ind w:left="720"/>
      <w:contextualSpacing/>
    </w:pPr>
  </w:style>
  <w:style w:type="paragraph" w:styleId="En-tte">
    <w:name w:val="header"/>
    <w:basedOn w:val="Normal"/>
    <w:link w:val="En-tteCar"/>
    <w:uiPriority w:val="99"/>
    <w:unhideWhenUsed/>
    <w:rsid w:val="0004163A"/>
    <w:pPr>
      <w:tabs>
        <w:tab w:val="center" w:pos="4536"/>
        <w:tab w:val="right" w:pos="9072"/>
      </w:tabs>
      <w:spacing w:after="0" w:line="240" w:lineRule="auto"/>
    </w:pPr>
  </w:style>
  <w:style w:type="character" w:customStyle="1" w:styleId="En-tteCar">
    <w:name w:val="En-tête Car"/>
    <w:basedOn w:val="Policepardfaut"/>
    <w:link w:val="En-tte"/>
    <w:uiPriority w:val="99"/>
    <w:rsid w:val="0004163A"/>
  </w:style>
  <w:style w:type="paragraph" w:styleId="Pieddepage">
    <w:name w:val="footer"/>
    <w:basedOn w:val="Normal"/>
    <w:link w:val="PieddepageCar"/>
    <w:uiPriority w:val="99"/>
    <w:unhideWhenUsed/>
    <w:rsid w:val="0004163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4163A"/>
  </w:style>
  <w:style w:type="paragraph" w:styleId="Rvision">
    <w:name w:val="Revision"/>
    <w:hidden/>
    <w:uiPriority w:val="99"/>
    <w:semiHidden/>
    <w:rsid w:val="00AA59C0"/>
    <w:pPr>
      <w:spacing w:after="0" w:line="240" w:lineRule="auto"/>
    </w:pPr>
  </w:style>
  <w:style w:type="character" w:customStyle="1" w:styleId="Titre1Car">
    <w:name w:val="Titre 1 Car"/>
    <w:basedOn w:val="Policepardfaut"/>
    <w:link w:val="Titre1"/>
    <w:uiPriority w:val="9"/>
    <w:rsid w:val="003F5F01"/>
    <w:rPr>
      <w:rFonts w:ascii="Calibri" w:hAnsi="Calibri" w:cs="Calibri"/>
      <w:b/>
      <w:bCs/>
      <w:sz w:val="24"/>
      <w:szCs w:val="24"/>
      <w:u w:val="single"/>
    </w:rPr>
  </w:style>
  <w:style w:type="character" w:customStyle="1" w:styleId="Titre2Car">
    <w:name w:val="Titre 2 Car"/>
    <w:basedOn w:val="Policepardfaut"/>
    <w:link w:val="Titre2"/>
    <w:uiPriority w:val="9"/>
    <w:rsid w:val="003F5F01"/>
    <w:rPr>
      <w:rFonts w:ascii="Calibri" w:hAnsi="Calibri" w:cs="Calibri"/>
      <w:b/>
      <w:bCs/>
      <w:sz w:val="24"/>
      <w:szCs w:val="24"/>
    </w:rPr>
  </w:style>
  <w:style w:type="character" w:customStyle="1" w:styleId="Titre3Car">
    <w:name w:val="Titre 3 Car"/>
    <w:basedOn w:val="Policepardfaut"/>
    <w:link w:val="Titre3"/>
    <w:uiPriority w:val="9"/>
    <w:rsid w:val="003F5F01"/>
    <w:rPr>
      <w:rFonts w:ascii="Calibri" w:hAnsi="Calibri" w:cs="Calibri"/>
      <w:i/>
      <w:iCs/>
      <w:sz w:val="24"/>
      <w:szCs w:val="24"/>
    </w:rPr>
  </w:style>
  <w:style w:type="character" w:styleId="Accentuationlgre">
    <w:name w:val="Subtle Emphasis"/>
    <w:basedOn w:val="Policepardfaut"/>
    <w:uiPriority w:val="19"/>
    <w:qFormat/>
    <w:rsid w:val="003F5F01"/>
    <w:rPr>
      <w:i/>
      <w:iCs/>
      <w:color w:val="404040" w:themeColor="text1" w:themeTint="BF"/>
    </w:rPr>
  </w:style>
  <w:style w:type="character" w:styleId="Lienhypertexte">
    <w:name w:val="Hyperlink"/>
    <w:basedOn w:val="Policepardfaut"/>
    <w:uiPriority w:val="99"/>
    <w:unhideWhenUsed/>
    <w:rsid w:val="00522FBE"/>
    <w:rPr>
      <w:color w:val="0563C1" w:themeColor="hyperlink"/>
      <w:u w:val="single"/>
    </w:rPr>
  </w:style>
  <w:style w:type="character" w:styleId="Mentionnonrsolue">
    <w:name w:val="Unresolved Mention"/>
    <w:basedOn w:val="Policepardfaut"/>
    <w:uiPriority w:val="99"/>
    <w:semiHidden/>
    <w:unhideWhenUsed/>
    <w:rsid w:val="00522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39504">
      <w:bodyDiv w:val="1"/>
      <w:marLeft w:val="0"/>
      <w:marRight w:val="0"/>
      <w:marTop w:val="0"/>
      <w:marBottom w:val="0"/>
      <w:divBdr>
        <w:top w:val="none" w:sz="0" w:space="0" w:color="auto"/>
        <w:left w:val="none" w:sz="0" w:space="0" w:color="auto"/>
        <w:bottom w:val="none" w:sz="0" w:space="0" w:color="auto"/>
        <w:right w:val="none" w:sz="0" w:space="0" w:color="auto"/>
      </w:divBdr>
    </w:div>
    <w:div w:id="199976460">
      <w:bodyDiv w:val="1"/>
      <w:marLeft w:val="0"/>
      <w:marRight w:val="0"/>
      <w:marTop w:val="0"/>
      <w:marBottom w:val="0"/>
      <w:divBdr>
        <w:top w:val="none" w:sz="0" w:space="0" w:color="auto"/>
        <w:left w:val="none" w:sz="0" w:space="0" w:color="auto"/>
        <w:bottom w:val="none" w:sz="0" w:space="0" w:color="auto"/>
        <w:right w:val="none" w:sz="0" w:space="0" w:color="auto"/>
      </w:divBdr>
      <w:divsChild>
        <w:div w:id="1375498287">
          <w:marLeft w:val="360"/>
          <w:marRight w:val="0"/>
          <w:marTop w:val="0"/>
          <w:marBottom w:val="60"/>
          <w:divBdr>
            <w:top w:val="none" w:sz="0" w:space="0" w:color="auto"/>
            <w:left w:val="none" w:sz="0" w:space="0" w:color="auto"/>
            <w:bottom w:val="none" w:sz="0" w:space="0" w:color="auto"/>
            <w:right w:val="none" w:sz="0" w:space="0" w:color="auto"/>
          </w:divBdr>
        </w:div>
        <w:div w:id="1194343629">
          <w:marLeft w:val="360"/>
          <w:marRight w:val="0"/>
          <w:marTop w:val="0"/>
          <w:marBottom w:val="60"/>
          <w:divBdr>
            <w:top w:val="none" w:sz="0" w:space="0" w:color="auto"/>
            <w:left w:val="none" w:sz="0" w:space="0" w:color="auto"/>
            <w:bottom w:val="none" w:sz="0" w:space="0" w:color="auto"/>
            <w:right w:val="none" w:sz="0" w:space="0" w:color="auto"/>
          </w:divBdr>
        </w:div>
      </w:divsChild>
    </w:div>
    <w:div w:id="347832104">
      <w:bodyDiv w:val="1"/>
      <w:marLeft w:val="0"/>
      <w:marRight w:val="0"/>
      <w:marTop w:val="0"/>
      <w:marBottom w:val="0"/>
      <w:divBdr>
        <w:top w:val="none" w:sz="0" w:space="0" w:color="auto"/>
        <w:left w:val="none" w:sz="0" w:space="0" w:color="auto"/>
        <w:bottom w:val="none" w:sz="0" w:space="0" w:color="auto"/>
        <w:right w:val="none" w:sz="0" w:space="0" w:color="auto"/>
      </w:divBdr>
      <w:divsChild>
        <w:div w:id="2001225321">
          <w:marLeft w:val="446"/>
          <w:marRight w:val="0"/>
          <w:marTop w:val="0"/>
          <w:marBottom w:val="0"/>
          <w:divBdr>
            <w:top w:val="none" w:sz="0" w:space="0" w:color="auto"/>
            <w:left w:val="none" w:sz="0" w:space="0" w:color="auto"/>
            <w:bottom w:val="none" w:sz="0" w:space="0" w:color="auto"/>
            <w:right w:val="none" w:sz="0" w:space="0" w:color="auto"/>
          </w:divBdr>
        </w:div>
        <w:div w:id="344793781">
          <w:marLeft w:val="446"/>
          <w:marRight w:val="0"/>
          <w:marTop w:val="0"/>
          <w:marBottom w:val="0"/>
          <w:divBdr>
            <w:top w:val="none" w:sz="0" w:space="0" w:color="auto"/>
            <w:left w:val="none" w:sz="0" w:space="0" w:color="auto"/>
            <w:bottom w:val="none" w:sz="0" w:space="0" w:color="auto"/>
            <w:right w:val="none" w:sz="0" w:space="0" w:color="auto"/>
          </w:divBdr>
        </w:div>
      </w:divsChild>
    </w:div>
    <w:div w:id="393898808">
      <w:bodyDiv w:val="1"/>
      <w:marLeft w:val="0"/>
      <w:marRight w:val="0"/>
      <w:marTop w:val="0"/>
      <w:marBottom w:val="0"/>
      <w:divBdr>
        <w:top w:val="none" w:sz="0" w:space="0" w:color="auto"/>
        <w:left w:val="none" w:sz="0" w:space="0" w:color="auto"/>
        <w:bottom w:val="none" w:sz="0" w:space="0" w:color="auto"/>
        <w:right w:val="none" w:sz="0" w:space="0" w:color="auto"/>
      </w:divBdr>
    </w:div>
    <w:div w:id="455098413">
      <w:bodyDiv w:val="1"/>
      <w:marLeft w:val="0"/>
      <w:marRight w:val="0"/>
      <w:marTop w:val="0"/>
      <w:marBottom w:val="0"/>
      <w:divBdr>
        <w:top w:val="none" w:sz="0" w:space="0" w:color="auto"/>
        <w:left w:val="none" w:sz="0" w:space="0" w:color="auto"/>
        <w:bottom w:val="none" w:sz="0" w:space="0" w:color="auto"/>
        <w:right w:val="none" w:sz="0" w:space="0" w:color="auto"/>
      </w:divBdr>
    </w:div>
    <w:div w:id="522785306">
      <w:bodyDiv w:val="1"/>
      <w:marLeft w:val="0"/>
      <w:marRight w:val="0"/>
      <w:marTop w:val="0"/>
      <w:marBottom w:val="0"/>
      <w:divBdr>
        <w:top w:val="none" w:sz="0" w:space="0" w:color="auto"/>
        <w:left w:val="none" w:sz="0" w:space="0" w:color="auto"/>
        <w:bottom w:val="none" w:sz="0" w:space="0" w:color="auto"/>
        <w:right w:val="none" w:sz="0" w:space="0" w:color="auto"/>
      </w:divBdr>
    </w:div>
    <w:div w:id="539587117">
      <w:bodyDiv w:val="1"/>
      <w:marLeft w:val="0"/>
      <w:marRight w:val="0"/>
      <w:marTop w:val="0"/>
      <w:marBottom w:val="0"/>
      <w:divBdr>
        <w:top w:val="none" w:sz="0" w:space="0" w:color="auto"/>
        <w:left w:val="none" w:sz="0" w:space="0" w:color="auto"/>
        <w:bottom w:val="none" w:sz="0" w:space="0" w:color="auto"/>
        <w:right w:val="none" w:sz="0" w:space="0" w:color="auto"/>
      </w:divBdr>
    </w:div>
    <w:div w:id="668019352">
      <w:bodyDiv w:val="1"/>
      <w:marLeft w:val="0"/>
      <w:marRight w:val="0"/>
      <w:marTop w:val="0"/>
      <w:marBottom w:val="0"/>
      <w:divBdr>
        <w:top w:val="none" w:sz="0" w:space="0" w:color="auto"/>
        <w:left w:val="none" w:sz="0" w:space="0" w:color="auto"/>
        <w:bottom w:val="none" w:sz="0" w:space="0" w:color="auto"/>
        <w:right w:val="none" w:sz="0" w:space="0" w:color="auto"/>
      </w:divBdr>
    </w:div>
    <w:div w:id="827015922">
      <w:bodyDiv w:val="1"/>
      <w:marLeft w:val="0"/>
      <w:marRight w:val="0"/>
      <w:marTop w:val="0"/>
      <w:marBottom w:val="0"/>
      <w:divBdr>
        <w:top w:val="none" w:sz="0" w:space="0" w:color="auto"/>
        <w:left w:val="none" w:sz="0" w:space="0" w:color="auto"/>
        <w:bottom w:val="none" w:sz="0" w:space="0" w:color="auto"/>
        <w:right w:val="none" w:sz="0" w:space="0" w:color="auto"/>
      </w:divBdr>
    </w:div>
    <w:div w:id="905608711">
      <w:bodyDiv w:val="1"/>
      <w:marLeft w:val="0"/>
      <w:marRight w:val="0"/>
      <w:marTop w:val="0"/>
      <w:marBottom w:val="0"/>
      <w:divBdr>
        <w:top w:val="none" w:sz="0" w:space="0" w:color="auto"/>
        <w:left w:val="none" w:sz="0" w:space="0" w:color="auto"/>
        <w:bottom w:val="none" w:sz="0" w:space="0" w:color="auto"/>
        <w:right w:val="none" w:sz="0" w:space="0" w:color="auto"/>
      </w:divBdr>
      <w:divsChild>
        <w:div w:id="328142430">
          <w:marLeft w:val="576"/>
          <w:marRight w:val="0"/>
          <w:marTop w:val="58"/>
          <w:marBottom w:val="120"/>
          <w:divBdr>
            <w:top w:val="none" w:sz="0" w:space="0" w:color="auto"/>
            <w:left w:val="none" w:sz="0" w:space="0" w:color="auto"/>
            <w:bottom w:val="none" w:sz="0" w:space="0" w:color="auto"/>
            <w:right w:val="none" w:sz="0" w:space="0" w:color="auto"/>
          </w:divBdr>
        </w:div>
      </w:divsChild>
    </w:div>
    <w:div w:id="998383443">
      <w:bodyDiv w:val="1"/>
      <w:marLeft w:val="0"/>
      <w:marRight w:val="0"/>
      <w:marTop w:val="0"/>
      <w:marBottom w:val="0"/>
      <w:divBdr>
        <w:top w:val="none" w:sz="0" w:space="0" w:color="auto"/>
        <w:left w:val="none" w:sz="0" w:space="0" w:color="auto"/>
        <w:bottom w:val="none" w:sz="0" w:space="0" w:color="auto"/>
        <w:right w:val="none" w:sz="0" w:space="0" w:color="auto"/>
      </w:divBdr>
      <w:divsChild>
        <w:div w:id="995304439">
          <w:marLeft w:val="446"/>
          <w:marRight w:val="0"/>
          <w:marTop w:val="0"/>
          <w:marBottom w:val="0"/>
          <w:divBdr>
            <w:top w:val="none" w:sz="0" w:space="0" w:color="auto"/>
            <w:left w:val="none" w:sz="0" w:space="0" w:color="auto"/>
            <w:bottom w:val="none" w:sz="0" w:space="0" w:color="auto"/>
            <w:right w:val="none" w:sz="0" w:space="0" w:color="auto"/>
          </w:divBdr>
        </w:div>
      </w:divsChild>
    </w:div>
    <w:div w:id="1008410806">
      <w:bodyDiv w:val="1"/>
      <w:marLeft w:val="0"/>
      <w:marRight w:val="0"/>
      <w:marTop w:val="0"/>
      <w:marBottom w:val="0"/>
      <w:divBdr>
        <w:top w:val="none" w:sz="0" w:space="0" w:color="auto"/>
        <w:left w:val="none" w:sz="0" w:space="0" w:color="auto"/>
        <w:bottom w:val="none" w:sz="0" w:space="0" w:color="auto"/>
        <w:right w:val="none" w:sz="0" w:space="0" w:color="auto"/>
      </w:divBdr>
    </w:div>
    <w:div w:id="1008871742">
      <w:bodyDiv w:val="1"/>
      <w:marLeft w:val="0"/>
      <w:marRight w:val="0"/>
      <w:marTop w:val="0"/>
      <w:marBottom w:val="0"/>
      <w:divBdr>
        <w:top w:val="none" w:sz="0" w:space="0" w:color="auto"/>
        <w:left w:val="none" w:sz="0" w:space="0" w:color="auto"/>
        <w:bottom w:val="none" w:sz="0" w:space="0" w:color="auto"/>
        <w:right w:val="none" w:sz="0" w:space="0" w:color="auto"/>
      </w:divBdr>
    </w:div>
    <w:div w:id="1062214841">
      <w:bodyDiv w:val="1"/>
      <w:marLeft w:val="0"/>
      <w:marRight w:val="0"/>
      <w:marTop w:val="0"/>
      <w:marBottom w:val="0"/>
      <w:divBdr>
        <w:top w:val="none" w:sz="0" w:space="0" w:color="auto"/>
        <w:left w:val="none" w:sz="0" w:space="0" w:color="auto"/>
        <w:bottom w:val="none" w:sz="0" w:space="0" w:color="auto"/>
        <w:right w:val="none" w:sz="0" w:space="0" w:color="auto"/>
      </w:divBdr>
    </w:div>
    <w:div w:id="1065109481">
      <w:bodyDiv w:val="1"/>
      <w:marLeft w:val="0"/>
      <w:marRight w:val="0"/>
      <w:marTop w:val="0"/>
      <w:marBottom w:val="0"/>
      <w:divBdr>
        <w:top w:val="none" w:sz="0" w:space="0" w:color="auto"/>
        <w:left w:val="none" w:sz="0" w:space="0" w:color="auto"/>
        <w:bottom w:val="none" w:sz="0" w:space="0" w:color="auto"/>
        <w:right w:val="none" w:sz="0" w:space="0" w:color="auto"/>
      </w:divBdr>
    </w:div>
    <w:div w:id="1077941247">
      <w:bodyDiv w:val="1"/>
      <w:marLeft w:val="0"/>
      <w:marRight w:val="0"/>
      <w:marTop w:val="0"/>
      <w:marBottom w:val="0"/>
      <w:divBdr>
        <w:top w:val="none" w:sz="0" w:space="0" w:color="auto"/>
        <w:left w:val="none" w:sz="0" w:space="0" w:color="auto"/>
        <w:bottom w:val="none" w:sz="0" w:space="0" w:color="auto"/>
        <w:right w:val="none" w:sz="0" w:space="0" w:color="auto"/>
      </w:divBdr>
    </w:div>
    <w:div w:id="1118529394">
      <w:bodyDiv w:val="1"/>
      <w:marLeft w:val="0"/>
      <w:marRight w:val="0"/>
      <w:marTop w:val="0"/>
      <w:marBottom w:val="0"/>
      <w:divBdr>
        <w:top w:val="none" w:sz="0" w:space="0" w:color="auto"/>
        <w:left w:val="none" w:sz="0" w:space="0" w:color="auto"/>
        <w:bottom w:val="none" w:sz="0" w:space="0" w:color="auto"/>
        <w:right w:val="none" w:sz="0" w:space="0" w:color="auto"/>
      </w:divBdr>
    </w:div>
    <w:div w:id="1157260190">
      <w:bodyDiv w:val="1"/>
      <w:marLeft w:val="0"/>
      <w:marRight w:val="0"/>
      <w:marTop w:val="0"/>
      <w:marBottom w:val="0"/>
      <w:divBdr>
        <w:top w:val="none" w:sz="0" w:space="0" w:color="auto"/>
        <w:left w:val="none" w:sz="0" w:space="0" w:color="auto"/>
        <w:bottom w:val="none" w:sz="0" w:space="0" w:color="auto"/>
        <w:right w:val="none" w:sz="0" w:space="0" w:color="auto"/>
      </w:divBdr>
    </w:div>
    <w:div w:id="1445884558">
      <w:bodyDiv w:val="1"/>
      <w:marLeft w:val="0"/>
      <w:marRight w:val="0"/>
      <w:marTop w:val="0"/>
      <w:marBottom w:val="0"/>
      <w:divBdr>
        <w:top w:val="none" w:sz="0" w:space="0" w:color="auto"/>
        <w:left w:val="none" w:sz="0" w:space="0" w:color="auto"/>
        <w:bottom w:val="none" w:sz="0" w:space="0" w:color="auto"/>
        <w:right w:val="none" w:sz="0" w:space="0" w:color="auto"/>
      </w:divBdr>
    </w:div>
    <w:div w:id="1522013373">
      <w:bodyDiv w:val="1"/>
      <w:marLeft w:val="0"/>
      <w:marRight w:val="0"/>
      <w:marTop w:val="0"/>
      <w:marBottom w:val="0"/>
      <w:divBdr>
        <w:top w:val="none" w:sz="0" w:space="0" w:color="auto"/>
        <w:left w:val="none" w:sz="0" w:space="0" w:color="auto"/>
        <w:bottom w:val="none" w:sz="0" w:space="0" w:color="auto"/>
        <w:right w:val="none" w:sz="0" w:space="0" w:color="auto"/>
      </w:divBdr>
    </w:div>
    <w:div w:id="1645427064">
      <w:bodyDiv w:val="1"/>
      <w:marLeft w:val="0"/>
      <w:marRight w:val="0"/>
      <w:marTop w:val="0"/>
      <w:marBottom w:val="0"/>
      <w:divBdr>
        <w:top w:val="none" w:sz="0" w:space="0" w:color="auto"/>
        <w:left w:val="none" w:sz="0" w:space="0" w:color="auto"/>
        <w:bottom w:val="none" w:sz="0" w:space="0" w:color="auto"/>
        <w:right w:val="none" w:sz="0" w:space="0" w:color="auto"/>
      </w:divBdr>
      <w:divsChild>
        <w:div w:id="1058283185">
          <w:marLeft w:val="360"/>
          <w:marRight w:val="0"/>
          <w:marTop w:val="0"/>
          <w:marBottom w:val="60"/>
          <w:divBdr>
            <w:top w:val="none" w:sz="0" w:space="0" w:color="auto"/>
            <w:left w:val="none" w:sz="0" w:space="0" w:color="auto"/>
            <w:bottom w:val="none" w:sz="0" w:space="0" w:color="auto"/>
            <w:right w:val="none" w:sz="0" w:space="0" w:color="auto"/>
          </w:divBdr>
        </w:div>
        <w:div w:id="1432704519">
          <w:marLeft w:val="360"/>
          <w:marRight w:val="0"/>
          <w:marTop w:val="0"/>
          <w:marBottom w:val="60"/>
          <w:divBdr>
            <w:top w:val="none" w:sz="0" w:space="0" w:color="auto"/>
            <w:left w:val="none" w:sz="0" w:space="0" w:color="auto"/>
            <w:bottom w:val="none" w:sz="0" w:space="0" w:color="auto"/>
            <w:right w:val="none" w:sz="0" w:space="0" w:color="auto"/>
          </w:divBdr>
        </w:div>
      </w:divsChild>
    </w:div>
    <w:div w:id="1681538847">
      <w:bodyDiv w:val="1"/>
      <w:marLeft w:val="0"/>
      <w:marRight w:val="0"/>
      <w:marTop w:val="0"/>
      <w:marBottom w:val="0"/>
      <w:divBdr>
        <w:top w:val="none" w:sz="0" w:space="0" w:color="auto"/>
        <w:left w:val="none" w:sz="0" w:space="0" w:color="auto"/>
        <w:bottom w:val="none" w:sz="0" w:space="0" w:color="auto"/>
        <w:right w:val="none" w:sz="0" w:space="0" w:color="auto"/>
      </w:divBdr>
    </w:div>
    <w:div w:id="1818497738">
      <w:bodyDiv w:val="1"/>
      <w:marLeft w:val="0"/>
      <w:marRight w:val="0"/>
      <w:marTop w:val="0"/>
      <w:marBottom w:val="0"/>
      <w:divBdr>
        <w:top w:val="none" w:sz="0" w:space="0" w:color="auto"/>
        <w:left w:val="none" w:sz="0" w:space="0" w:color="auto"/>
        <w:bottom w:val="none" w:sz="0" w:space="0" w:color="auto"/>
        <w:right w:val="none" w:sz="0" w:space="0" w:color="auto"/>
      </w:divBdr>
    </w:div>
    <w:div w:id="1865710791">
      <w:bodyDiv w:val="1"/>
      <w:marLeft w:val="0"/>
      <w:marRight w:val="0"/>
      <w:marTop w:val="0"/>
      <w:marBottom w:val="0"/>
      <w:divBdr>
        <w:top w:val="none" w:sz="0" w:space="0" w:color="auto"/>
        <w:left w:val="none" w:sz="0" w:space="0" w:color="auto"/>
        <w:bottom w:val="none" w:sz="0" w:space="0" w:color="auto"/>
        <w:right w:val="none" w:sz="0" w:space="0" w:color="auto"/>
      </w:divBdr>
    </w:div>
    <w:div w:id="1904024103">
      <w:bodyDiv w:val="1"/>
      <w:marLeft w:val="0"/>
      <w:marRight w:val="0"/>
      <w:marTop w:val="0"/>
      <w:marBottom w:val="0"/>
      <w:divBdr>
        <w:top w:val="none" w:sz="0" w:space="0" w:color="auto"/>
        <w:left w:val="none" w:sz="0" w:space="0" w:color="auto"/>
        <w:bottom w:val="none" w:sz="0" w:space="0" w:color="auto"/>
        <w:right w:val="none" w:sz="0" w:space="0" w:color="auto"/>
      </w:divBdr>
    </w:div>
    <w:div w:id="1930385121">
      <w:bodyDiv w:val="1"/>
      <w:marLeft w:val="0"/>
      <w:marRight w:val="0"/>
      <w:marTop w:val="0"/>
      <w:marBottom w:val="0"/>
      <w:divBdr>
        <w:top w:val="none" w:sz="0" w:space="0" w:color="auto"/>
        <w:left w:val="none" w:sz="0" w:space="0" w:color="auto"/>
        <w:bottom w:val="none" w:sz="0" w:space="0" w:color="auto"/>
        <w:right w:val="none" w:sz="0" w:space="0" w:color="auto"/>
      </w:divBdr>
    </w:div>
    <w:div w:id="2106924403">
      <w:bodyDiv w:val="1"/>
      <w:marLeft w:val="0"/>
      <w:marRight w:val="0"/>
      <w:marTop w:val="0"/>
      <w:marBottom w:val="0"/>
      <w:divBdr>
        <w:top w:val="none" w:sz="0" w:space="0" w:color="auto"/>
        <w:left w:val="none" w:sz="0" w:space="0" w:color="auto"/>
        <w:bottom w:val="none" w:sz="0" w:space="0" w:color="auto"/>
        <w:right w:val="none" w:sz="0" w:space="0" w:color="auto"/>
      </w:divBdr>
    </w:div>
    <w:div w:id="210864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xxx@xxxx.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76CFC-A8F9-4CE0-9DF9-9E9789D04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2750</Words>
  <Characters>15125</Characters>
  <Application>Microsoft Office Word</Application>
  <DocSecurity>0</DocSecurity>
  <Lines>126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DJAOUTI</dc:creator>
  <cp:keywords/>
  <dc:description/>
  <cp:lastModifiedBy>Rémi GOLDMAN</cp:lastModifiedBy>
  <cp:revision>14</cp:revision>
  <dcterms:created xsi:type="dcterms:W3CDTF">2024-08-09T15:22:00Z</dcterms:created>
  <dcterms:modified xsi:type="dcterms:W3CDTF">2024-10-02T08:46:00Z</dcterms:modified>
</cp:coreProperties>
</file>